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C45DE" w14:textId="77777777" w:rsidR="00282F93" w:rsidRPr="00282F93" w:rsidRDefault="00072519">
      <w:pPr>
        <w:spacing w:before="360" w:after="360"/>
        <w:jc w:val="center"/>
        <w:rPr>
          <w:b/>
          <w:bCs/>
          <w:szCs w:val="24"/>
        </w:rPr>
      </w:pPr>
      <w:bookmarkStart w:id="0" w:name="_Toc472924104"/>
      <w:bookmarkStart w:id="1" w:name="Kontrollkästchen164"/>
      <w:bookmarkStart w:id="2" w:name="Kontrollkästchen165"/>
      <w:bookmarkStart w:id="3" w:name="Kontrollkästchen162"/>
      <w:bookmarkStart w:id="4" w:name="Kontrollkästchen163"/>
      <w:bookmarkStart w:id="5" w:name="Kontrollkästchen156"/>
      <w:bookmarkStart w:id="6" w:name="Kontrollkästchen157"/>
      <w:bookmarkStart w:id="7" w:name="Kontrollkästchen158"/>
      <w:bookmarkStart w:id="8" w:name="Kontrollkästchen159"/>
      <w:bookmarkStart w:id="9" w:name="Kontrollkästchen154"/>
      <w:bookmarkStart w:id="10" w:name="Kontrollkästchen155"/>
      <w:bookmarkStart w:id="11" w:name="Kontrollkästchen145"/>
      <w:bookmarkStart w:id="12" w:name="Kontrollkästchen146"/>
      <w:bookmarkStart w:id="13" w:name="Kontrollkästchen147"/>
      <w:bookmarkStart w:id="14" w:name="Kontrollkästchen148"/>
      <w:bookmarkStart w:id="15" w:name="Kontrollkästchen149"/>
      <w:bookmarkStart w:id="16" w:name="Kontrollkästchen150"/>
      <w:bookmarkStart w:id="17" w:name="Kontrollkästchen151"/>
      <w:bookmarkStart w:id="18" w:name="Kontrollkästchen168"/>
      <w:bookmarkStart w:id="19" w:name="Kontrollkästchen169"/>
      <w:bookmarkStart w:id="20" w:name="Kontrollkästchen170"/>
      <w:bookmarkStart w:id="21" w:name="Kontrollkästchen171"/>
      <w:bookmarkStart w:id="22" w:name="Kontrollkästchen172"/>
      <w:bookmarkStart w:id="23" w:name="Kontrollkästchen173"/>
      <w:bookmarkStart w:id="24" w:name="Kontrollkästchen189"/>
      <w:r>
        <w:rPr>
          <w:noProof/>
          <w:lang w:val="de-AT" w:eastAsia="de-AT"/>
        </w:rPr>
        <w:drawing>
          <wp:anchor distT="0" distB="0" distL="0" distR="0" simplePos="0" relativeHeight="251657728" behindDoc="0" locked="0" layoutInCell="1" allowOverlap="1" wp14:anchorId="01CD1530" wp14:editId="33B2786D">
            <wp:simplePos x="0" y="0"/>
            <wp:positionH relativeFrom="column">
              <wp:posOffset>-581660</wp:posOffset>
            </wp:positionH>
            <wp:positionV relativeFrom="paragraph">
              <wp:posOffset>-554355</wp:posOffset>
            </wp:positionV>
            <wp:extent cx="6838315" cy="2384425"/>
            <wp:effectExtent l="0" t="0" r="635" b="0"/>
            <wp:wrapTopAndBottom/>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8315" cy="23844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1613DF4" w14:textId="77777777" w:rsidR="00282F93" w:rsidRPr="00282F93" w:rsidRDefault="00282F93" w:rsidP="00CD6755">
      <w:pPr>
        <w:spacing w:before="360" w:after="360"/>
        <w:jc w:val="center"/>
        <w:rPr>
          <w:b/>
          <w:bCs/>
          <w:szCs w:val="24"/>
        </w:rPr>
      </w:pPr>
    </w:p>
    <w:p w14:paraId="0A926720" w14:textId="77777777" w:rsidR="00282F93" w:rsidRDefault="00282F93" w:rsidP="00CD6755">
      <w:pPr>
        <w:spacing w:before="360" w:after="360"/>
        <w:jc w:val="center"/>
        <w:rPr>
          <w:b/>
          <w:bCs/>
          <w:szCs w:val="24"/>
        </w:rPr>
      </w:pPr>
    </w:p>
    <w:p w14:paraId="2D8AF3EB" w14:textId="77777777" w:rsidR="00282F93" w:rsidRPr="00282F93" w:rsidRDefault="00282F93" w:rsidP="00CD6755">
      <w:pPr>
        <w:spacing w:before="360" w:after="360"/>
        <w:jc w:val="center"/>
        <w:rPr>
          <w:b/>
          <w:bCs/>
          <w:szCs w:val="24"/>
        </w:rPr>
      </w:pPr>
    </w:p>
    <w:p w14:paraId="46BC53AD" w14:textId="77777777" w:rsidR="00282F93" w:rsidRPr="00282F93" w:rsidRDefault="00282F93" w:rsidP="00CD6755">
      <w:pPr>
        <w:spacing w:before="360" w:after="360"/>
        <w:jc w:val="center"/>
        <w:rPr>
          <w:b/>
          <w:bCs/>
          <w:szCs w:val="24"/>
        </w:rPr>
      </w:pPr>
    </w:p>
    <w:p w14:paraId="41E2F91D" w14:textId="77777777" w:rsidR="00282F93" w:rsidRPr="00CD6755" w:rsidRDefault="00282F93" w:rsidP="00CD6755">
      <w:pPr>
        <w:spacing w:before="360" w:after="360"/>
        <w:jc w:val="center"/>
        <w:rPr>
          <w:b/>
          <w:bCs/>
          <w:sz w:val="40"/>
        </w:rPr>
      </w:pPr>
      <w:r w:rsidRPr="00CD6755">
        <w:rPr>
          <w:b/>
          <w:bCs/>
          <w:sz w:val="40"/>
        </w:rPr>
        <w:t xml:space="preserve">Prüfprotokoll UZ </w:t>
      </w:r>
      <w:r w:rsidR="00AC2C38">
        <w:rPr>
          <w:b/>
          <w:bCs/>
          <w:sz w:val="40"/>
        </w:rPr>
        <w:t>33</w:t>
      </w:r>
    </w:p>
    <w:p w14:paraId="3B7BA6DA" w14:textId="77777777" w:rsidR="00282F93" w:rsidRPr="00282F93" w:rsidRDefault="00282F93" w:rsidP="00282F93">
      <w:pPr>
        <w:spacing w:before="240" w:after="120"/>
        <w:jc w:val="center"/>
      </w:pPr>
    </w:p>
    <w:bookmarkEnd w:id="0"/>
    <w:p w14:paraId="11BCC075" w14:textId="77777777" w:rsidR="00212988" w:rsidRDefault="00AC2C38" w:rsidP="00167FD4">
      <w:pPr>
        <w:spacing w:line="240" w:lineRule="auto"/>
        <w:jc w:val="center"/>
        <w:rPr>
          <w:b/>
          <w:sz w:val="40"/>
          <w:szCs w:val="40"/>
        </w:rPr>
      </w:pPr>
      <w:r w:rsidRPr="00212988">
        <w:rPr>
          <w:rFonts w:cs="Arial"/>
          <w:b/>
          <w:bCs/>
          <w:sz w:val="60"/>
          <w:szCs w:val="60"/>
        </w:rPr>
        <w:t>Sanitärarmaturen</w:t>
      </w:r>
    </w:p>
    <w:p w14:paraId="112FF204" w14:textId="77777777" w:rsidR="00212988" w:rsidRDefault="00212988" w:rsidP="00167FD4">
      <w:pPr>
        <w:spacing w:line="240" w:lineRule="auto"/>
        <w:jc w:val="center"/>
        <w:rPr>
          <w:b/>
          <w:sz w:val="40"/>
          <w:szCs w:val="40"/>
        </w:rPr>
      </w:pPr>
    </w:p>
    <w:p w14:paraId="77644F0D" w14:textId="5A9D0E8E" w:rsidR="00212988" w:rsidRDefault="00212988" w:rsidP="00167FD4">
      <w:pPr>
        <w:spacing w:line="240" w:lineRule="auto"/>
        <w:jc w:val="center"/>
        <w:rPr>
          <w:b/>
          <w:bCs/>
          <w:sz w:val="23"/>
          <w:szCs w:val="23"/>
        </w:rPr>
      </w:pPr>
      <w:r w:rsidRPr="00AF70E3">
        <w:rPr>
          <w:b/>
        </w:rPr>
        <w:t xml:space="preserve">Version </w:t>
      </w:r>
      <w:r>
        <w:rPr>
          <w:b/>
        </w:rPr>
        <w:t>5</w:t>
      </w:r>
      <w:r w:rsidRPr="00AF70E3">
        <w:rPr>
          <w:b/>
        </w:rPr>
        <w:t>.0</w:t>
      </w:r>
      <w:r w:rsidRPr="00AF70E3">
        <w:rPr>
          <w:b/>
        </w:rPr>
        <w:br/>
        <w:t xml:space="preserve">Ausgabe vom 1. </w:t>
      </w:r>
      <w:r>
        <w:rPr>
          <w:b/>
        </w:rPr>
        <w:t>Jänner 2014</w:t>
      </w:r>
      <w:r w:rsidRPr="00AF70E3">
        <w:rPr>
          <w:b/>
        </w:rPr>
        <w:br/>
      </w:r>
      <w:r>
        <w:rPr>
          <w:b/>
          <w:bCs/>
          <w:sz w:val="23"/>
          <w:szCs w:val="23"/>
        </w:rPr>
        <w:t>geändert</w:t>
      </w:r>
      <w:r w:rsidRPr="00FE22DB">
        <w:rPr>
          <w:b/>
          <w:bCs/>
          <w:sz w:val="23"/>
          <w:szCs w:val="23"/>
        </w:rPr>
        <w:t xml:space="preserve"> 1. Jänner 2020</w:t>
      </w:r>
    </w:p>
    <w:p w14:paraId="56445146" w14:textId="2CA3D72F" w:rsidR="00552ED5" w:rsidRPr="00684E72" w:rsidRDefault="00552ED5" w:rsidP="00167FD4">
      <w:pPr>
        <w:spacing w:line="240" w:lineRule="auto"/>
        <w:jc w:val="center"/>
        <w:rPr>
          <w:b/>
          <w:sz w:val="40"/>
          <w:szCs w:val="40"/>
        </w:rPr>
      </w:pPr>
      <w:r>
        <w:rPr>
          <w:b/>
          <w:bCs/>
          <w:sz w:val="23"/>
          <w:szCs w:val="23"/>
        </w:rPr>
        <w:t>geändert 1.Jänner 2024</w:t>
      </w:r>
    </w:p>
    <w:p w14:paraId="5E39B07D" w14:textId="77777777" w:rsidR="00167FD4" w:rsidRDefault="00167FD4" w:rsidP="00167FD4">
      <w:pPr>
        <w:widowControl w:val="0"/>
        <w:spacing w:before="1" w:line="180" w:lineRule="exact"/>
        <w:ind w:left="-3"/>
        <w:rPr>
          <w:sz w:val="18"/>
          <w:szCs w:val="18"/>
        </w:rPr>
      </w:pPr>
    </w:p>
    <w:p w14:paraId="66349488" w14:textId="77777777" w:rsidR="00282F93" w:rsidRDefault="00282F93"/>
    <w:p w14:paraId="0A331F8B" w14:textId="77777777" w:rsidR="00282F93" w:rsidRDefault="00282F93">
      <w:pPr>
        <w:sectPr w:rsidR="00282F93">
          <w:headerReference w:type="default" r:id="rId9"/>
          <w:footerReference w:type="default" r:id="rId10"/>
          <w:pgSz w:w="11906" w:h="16838"/>
          <w:pgMar w:top="1417" w:right="1417" w:bottom="1134" w:left="1417" w:header="720" w:footer="720" w:gutter="0"/>
          <w:cols w:space="720"/>
        </w:sectPr>
      </w:pPr>
    </w:p>
    <w:p w14:paraId="664DCDD1" w14:textId="77777777" w:rsidR="00282F93" w:rsidRDefault="00282F93">
      <w:pPr>
        <w:tabs>
          <w:tab w:val="left" w:pos="0"/>
          <w:tab w:val="left" w:pos="3828"/>
        </w:tabs>
        <w:jc w:val="center"/>
        <w:rPr>
          <w:b/>
        </w:rPr>
      </w:pPr>
      <w:bookmarkStart w:id="25" w:name="_Toc515083019"/>
      <w:r>
        <w:rPr>
          <w:b/>
        </w:rPr>
        <w:lastRenderedPageBreak/>
        <w:t>Allgemeine Erläuterungen</w:t>
      </w:r>
    </w:p>
    <w:p w14:paraId="51DDBF37" w14:textId="77777777" w:rsidR="00282F93" w:rsidRDefault="00282F93">
      <w:pPr>
        <w:tabs>
          <w:tab w:val="left" w:pos="0"/>
          <w:tab w:val="left" w:pos="3828"/>
        </w:tabs>
        <w:jc w:val="center"/>
        <w:rPr>
          <w:b/>
        </w:rPr>
      </w:pPr>
    </w:p>
    <w:p w14:paraId="42FD7739" w14:textId="77777777" w:rsidR="00282F93" w:rsidRDefault="00282F93" w:rsidP="00966635">
      <w:pPr>
        <w:numPr>
          <w:ilvl w:val="0"/>
          <w:numId w:val="14"/>
        </w:numPr>
        <w:spacing w:after="360"/>
      </w:pPr>
      <w:r>
        <w:t xml:space="preserve">Das Prüfprotokoll richtet sich in erster Linie an Gutachter und Zeichennutzer und stellt eine Spezifizierung der in der Richtlinie angeführten Prüfungen dar. Es zielt darauf ab, die Produktprüfung im Rahmen eines Umweltzeichen-Antrages zu vereinheitlichen. </w:t>
      </w:r>
      <w:r>
        <w:br/>
        <w:t>Das Protokoll ist als praxisbezogener Leitfaden zur Prüfungsdurchführung zu betrachten, in dem alle Anforderungen der Richtlinie in Form von Prüfungsschritten gemeinsam mit den jeweiligen Prüfmethoden dargestellt sind.</w:t>
      </w:r>
    </w:p>
    <w:p w14:paraId="10D3A22C" w14:textId="77777777" w:rsidR="00282F93" w:rsidRDefault="00282F93" w:rsidP="00966635">
      <w:pPr>
        <w:numPr>
          <w:ilvl w:val="0"/>
          <w:numId w:val="14"/>
        </w:numPr>
        <w:spacing w:after="360"/>
      </w:pPr>
      <w:r>
        <w:t>Schon bestehende Untersuchungsergebnisse können in das Gesamtgutachten mit einfließen, sofern diese inhaltlich die Anforderungen der Richtlinie abdecken.</w:t>
      </w:r>
    </w:p>
    <w:p w14:paraId="22012B02" w14:textId="77777777" w:rsidR="00282F93" w:rsidRDefault="00282F93" w:rsidP="00966635">
      <w:pPr>
        <w:numPr>
          <w:ilvl w:val="0"/>
          <w:numId w:val="14"/>
        </w:numPr>
        <w:spacing w:after="360"/>
      </w:pPr>
      <w:r>
        <w:t>Wird das Umweltzeichen für unterschiedliche Produkte bzw. mehrere Produktgruppen beantragt, so muss jeweils ein gesondertes Prüfprotokoll erstellt werden.</w:t>
      </w:r>
    </w:p>
    <w:p w14:paraId="21DBA7F9" w14:textId="77777777" w:rsidR="00282F93" w:rsidRDefault="00282F93" w:rsidP="00966635">
      <w:pPr>
        <w:numPr>
          <w:ilvl w:val="0"/>
          <w:numId w:val="14"/>
        </w:numPr>
        <w:spacing w:after="360"/>
      </w:pPr>
      <w:r>
        <w:t>Vom zu überprüfenden Produkt ist eine Stichprobe nach anerkannten Regeln der Statistik zu ziehen.</w:t>
      </w:r>
    </w:p>
    <w:p w14:paraId="02C7B06F" w14:textId="77777777" w:rsidR="00282F93" w:rsidRDefault="00282F93" w:rsidP="00966635">
      <w:pPr>
        <w:numPr>
          <w:ilvl w:val="0"/>
          <w:numId w:val="14"/>
        </w:numPr>
        <w:spacing w:after="360"/>
      </w:pPr>
      <w:r>
        <w:t xml:space="preserve">Das Prüfprotokoll ist als Formular erstellt und kann elektronisch ausgefüllt werden. </w:t>
      </w:r>
      <w:r>
        <w:br/>
        <w:t>Bitte senden Sie ein Exemplar des Prüfprotokolls mit Originalunterschrift per Post an den VKI.</w:t>
      </w:r>
    </w:p>
    <w:p w14:paraId="41C855E9" w14:textId="77777777" w:rsidR="00282F93" w:rsidRDefault="00282F93">
      <w:pPr>
        <w:spacing w:after="360"/>
      </w:pPr>
    </w:p>
    <w:bookmarkEnd w:id="25"/>
    <w:p w14:paraId="3D949F58" w14:textId="77777777" w:rsidR="008F2EF4" w:rsidRDefault="008F2EF4" w:rsidP="008F2EF4">
      <w:pPr>
        <w:spacing w:after="120"/>
        <w:jc w:val="center"/>
        <w:rPr>
          <w:b/>
        </w:rPr>
      </w:pPr>
    </w:p>
    <w:p w14:paraId="09B1B954" w14:textId="77777777" w:rsidR="008F2EF4" w:rsidRDefault="008F2EF4" w:rsidP="008F2EF4">
      <w:pPr>
        <w:spacing w:after="120"/>
        <w:jc w:val="center"/>
        <w:rPr>
          <w:b/>
        </w:rPr>
      </w:pPr>
    </w:p>
    <w:p w14:paraId="021F9480" w14:textId="77777777" w:rsidR="008F2EF4" w:rsidRDefault="008F2EF4" w:rsidP="008F2EF4">
      <w:pPr>
        <w:spacing w:after="120"/>
        <w:jc w:val="center"/>
        <w:rPr>
          <w:b/>
        </w:rPr>
      </w:pPr>
    </w:p>
    <w:p w14:paraId="1090A2D5" w14:textId="77777777" w:rsidR="008F2EF4" w:rsidRDefault="008F2EF4" w:rsidP="008F2EF4">
      <w:pPr>
        <w:spacing w:after="120"/>
        <w:jc w:val="center"/>
        <w:rPr>
          <w:b/>
        </w:rPr>
      </w:pPr>
    </w:p>
    <w:p w14:paraId="17C37EEE" w14:textId="77777777" w:rsidR="008F2EF4" w:rsidRDefault="008F2EF4" w:rsidP="008F2EF4">
      <w:pPr>
        <w:spacing w:after="120"/>
        <w:jc w:val="center"/>
      </w:pPr>
      <w:r>
        <w:rPr>
          <w:b/>
        </w:rPr>
        <w:t>Bei Fragen zum Prüfprocedere kontaktieren Sie bitte:</w:t>
      </w:r>
    </w:p>
    <w:p w14:paraId="41E927C2" w14:textId="77777777" w:rsidR="008F2EF4" w:rsidRDefault="008F2EF4" w:rsidP="008F2EF4">
      <w:pPr>
        <w:spacing w:after="120"/>
      </w:pPr>
      <w:r>
        <w:t>VKI – Verein für Konsumenteninformation</w:t>
      </w:r>
      <w:r>
        <w:br/>
        <w:t>Linke Wienzeile 18, A-1060 Wien</w:t>
      </w:r>
      <w:r>
        <w:br/>
        <w:t>Tel.: +43 (0)1 588 77-0</w:t>
      </w:r>
    </w:p>
    <w:p w14:paraId="28A71944" w14:textId="77777777" w:rsidR="008F2EF4" w:rsidRDefault="008F2EF4" w:rsidP="008F2EF4">
      <w:pPr>
        <w:tabs>
          <w:tab w:val="left" w:pos="2552"/>
          <w:tab w:val="left" w:pos="4111"/>
          <w:tab w:val="left" w:pos="5670"/>
        </w:tabs>
        <w:spacing w:after="360"/>
        <w:rPr>
          <w:rStyle w:val="Hyperlink"/>
          <w:lang w:val="de-AT"/>
        </w:rPr>
      </w:pPr>
      <w:r>
        <w:rPr>
          <w:lang w:val="de-AT"/>
        </w:rPr>
        <w:t xml:space="preserve">DI Christian Kornherr </w:t>
      </w:r>
      <w:r>
        <w:rPr>
          <w:lang w:val="de-AT"/>
        </w:rPr>
        <w:tab/>
        <w:t>Tel: DW 254</w:t>
      </w:r>
      <w:r>
        <w:rPr>
          <w:lang w:val="de-AT"/>
        </w:rPr>
        <w:tab/>
        <w:t>Fax DW: 73</w:t>
      </w:r>
      <w:r>
        <w:rPr>
          <w:lang w:val="de-AT"/>
        </w:rPr>
        <w:tab/>
      </w:r>
      <w:proofErr w:type="spellStart"/>
      <w:r>
        <w:rPr>
          <w:lang w:val="de-AT"/>
        </w:rPr>
        <w:t>e-m@il</w:t>
      </w:r>
      <w:proofErr w:type="spellEnd"/>
      <w:r>
        <w:rPr>
          <w:lang w:val="de-AT"/>
        </w:rPr>
        <w:t xml:space="preserve">: </w:t>
      </w:r>
      <w:hyperlink r:id="rId11" w:history="1">
        <w:r w:rsidRPr="00282F93">
          <w:rPr>
            <w:rStyle w:val="Hyperlink"/>
          </w:rPr>
          <w:t>ckornherr</w:t>
        </w:r>
        <w:r w:rsidRPr="00BD5E37">
          <w:rPr>
            <w:rStyle w:val="Hyperlink"/>
            <w:lang w:val="de-AT"/>
          </w:rPr>
          <w:t>@vki.at</w:t>
        </w:r>
      </w:hyperlink>
      <w:r>
        <w:rPr>
          <w:rStyle w:val="Hyperlink"/>
          <w:lang w:val="de-AT"/>
        </w:rPr>
        <w:t xml:space="preserve"> </w:t>
      </w:r>
      <w:r>
        <w:rPr>
          <w:color w:val="0000FF"/>
          <w:u w:val="single"/>
          <w:lang w:val="de-AT"/>
        </w:rPr>
        <w:br/>
      </w:r>
      <w:r>
        <w:rPr>
          <w:lang w:val="de-AT"/>
        </w:rPr>
        <w:t>DI Oswald Streif</w:t>
      </w:r>
      <w:r>
        <w:rPr>
          <w:lang w:val="de-AT"/>
        </w:rPr>
        <w:tab/>
        <w:t>Tel: DW 272</w:t>
      </w:r>
      <w:r>
        <w:rPr>
          <w:lang w:val="de-AT"/>
        </w:rPr>
        <w:tab/>
        <w:t>Fax DW: 73</w:t>
      </w:r>
      <w:r>
        <w:rPr>
          <w:lang w:val="de-AT"/>
        </w:rPr>
        <w:tab/>
      </w:r>
      <w:proofErr w:type="spellStart"/>
      <w:r>
        <w:rPr>
          <w:lang w:val="de-AT"/>
        </w:rPr>
        <w:t>e-m@il</w:t>
      </w:r>
      <w:proofErr w:type="spellEnd"/>
      <w:r>
        <w:rPr>
          <w:lang w:val="de-AT"/>
        </w:rPr>
        <w:t xml:space="preserve">: </w:t>
      </w:r>
      <w:r>
        <w:rPr>
          <w:color w:val="0000FF"/>
          <w:u w:val="single"/>
          <w:lang w:val="de-AT"/>
        </w:rPr>
        <w:t>ostreif@vki.at</w:t>
      </w:r>
    </w:p>
    <w:p w14:paraId="2D810CBD" w14:textId="77777777" w:rsidR="00282F93" w:rsidRDefault="00282F93">
      <w:pPr>
        <w:tabs>
          <w:tab w:val="left" w:pos="1134"/>
          <w:tab w:val="left" w:pos="3544"/>
          <w:tab w:val="left" w:pos="5670"/>
        </w:tabs>
        <w:ind w:left="567"/>
        <w:rPr>
          <w:color w:val="000000"/>
        </w:rPr>
        <w:sectPr w:rsidR="00282F93">
          <w:headerReference w:type="default" r:id="rId12"/>
          <w:footerReference w:type="default" r:id="rId13"/>
          <w:pgSz w:w="11906" w:h="16838"/>
          <w:pgMar w:top="1701" w:right="1418" w:bottom="1134" w:left="1418" w:header="720" w:footer="720" w:gutter="0"/>
          <w:cols w:space="720"/>
        </w:sectPr>
      </w:pPr>
    </w:p>
    <w:p w14:paraId="4AD269A1" w14:textId="77777777" w:rsidR="00282F93" w:rsidRDefault="00282F93">
      <w:pPr>
        <w:rPr>
          <w:b/>
          <w:bCs/>
          <w:kern w:val="28"/>
          <w:sz w:val="28"/>
        </w:rPr>
      </w:pPr>
      <w:r>
        <w:rPr>
          <w:b/>
          <w:bCs/>
          <w:kern w:val="28"/>
          <w:sz w:val="28"/>
        </w:rPr>
        <w:lastRenderedPageBreak/>
        <w:t>Allgemeine Angaben</w:t>
      </w:r>
    </w:p>
    <w:p w14:paraId="052B1D75" w14:textId="77777777" w:rsidR="00282F93" w:rsidRDefault="00282F93">
      <w:pPr>
        <w:pStyle w:val="AnmerkungBeilage"/>
        <w:tabs>
          <w:tab w:val="right" w:leader="dot" w:pos="9639"/>
        </w:tabs>
        <w:spacing w:before="0"/>
        <w:rPr>
          <w:b/>
          <w:lang w:val="de-AT"/>
        </w:rPr>
      </w:pPr>
    </w:p>
    <w:p w14:paraId="6215CE6B" w14:textId="77777777" w:rsidR="00282F93" w:rsidRDefault="00282F93">
      <w:pPr>
        <w:pBdr>
          <w:top w:val="single" w:sz="4" w:space="3" w:color="808080"/>
          <w:left w:val="single" w:sz="4" w:space="3" w:color="808080"/>
          <w:bottom w:val="single" w:sz="4" w:space="3" w:color="808080"/>
          <w:right w:val="single" w:sz="4" w:space="3" w:color="808080"/>
        </w:pBdr>
        <w:tabs>
          <w:tab w:val="left" w:pos="0"/>
          <w:tab w:val="left" w:pos="3828"/>
        </w:tabs>
        <w:rPr>
          <w:b/>
        </w:rPr>
      </w:pPr>
      <w:r>
        <w:rPr>
          <w:b/>
        </w:rPr>
        <w:t xml:space="preserve">Angaben zum Antragsteller: </w:t>
      </w:r>
    </w:p>
    <w:p w14:paraId="799CD28F" w14:textId="77777777" w:rsidR="00282F93" w:rsidRDefault="00282F93">
      <w:pPr>
        <w:pStyle w:val="StandardEinzug"/>
        <w:pBdr>
          <w:top w:val="single" w:sz="4" w:space="3" w:color="808080"/>
          <w:left w:val="single" w:sz="4" w:space="3" w:color="808080"/>
          <w:bottom w:val="single" w:sz="4" w:space="3" w:color="808080"/>
          <w:right w:val="single" w:sz="4" w:space="3" w:color="808080"/>
        </w:pBdr>
        <w:tabs>
          <w:tab w:val="left" w:pos="1985"/>
          <w:tab w:val="right" w:pos="9639"/>
        </w:tabs>
        <w:ind w:left="0"/>
      </w:pPr>
      <w:r>
        <w:t>Firma:</w:t>
      </w:r>
      <w:r>
        <w:tab/>
      </w:r>
      <w:r>
        <w:rPr>
          <w:u w:val="dotted"/>
        </w:rPr>
        <w:fldChar w:fldCharType="begin">
          <w:ffData>
            <w:name w:val="Text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br/>
        <w:t>Adresse:</w:t>
      </w:r>
      <w:r>
        <w:tab/>
      </w:r>
      <w:r>
        <w:rPr>
          <w:u w:val="dotted"/>
        </w:rPr>
        <w:fldChar w:fldCharType="begin">
          <w:ffData>
            <w:name w:val="Text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br/>
        <w:t>Ansprechpartner:</w:t>
      </w:r>
      <w:r>
        <w:tab/>
      </w:r>
      <w:r>
        <w:rPr>
          <w:u w:val="dotted"/>
        </w:rPr>
        <w:fldChar w:fldCharType="begin">
          <w:ffData>
            <w:name w:val="Text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br/>
        <w:t>Produktionsstätte:</w:t>
      </w:r>
      <w:r>
        <w:tab/>
      </w:r>
      <w:r>
        <w:rPr>
          <w:u w:val="dotted"/>
        </w:rPr>
        <w:fldChar w:fldCharType="begin">
          <w:ffData>
            <w:name w:val="Text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1046A32D" w14:textId="77777777" w:rsidR="00282F93" w:rsidRDefault="00282F93">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lang w:val="de-AT"/>
        </w:rPr>
      </w:pPr>
      <w:r>
        <w:rPr>
          <w:lang w:val="de-AT"/>
        </w:rPr>
        <w:t>Telefon:</w:t>
      </w:r>
      <w:r>
        <w:rPr>
          <w:lang w:val="de-AT"/>
        </w:rPr>
        <w:tab/>
      </w:r>
      <w:r>
        <w:rPr>
          <w:u w:val="dotted"/>
          <w:lang w:val="de-AT"/>
        </w:rPr>
        <w:fldChar w:fldCharType="begin">
          <w:ffData>
            <w:name w:val="Text9"/>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proofErr w:type="gramStart"/>
      <w:r>
        <w:rPr>
          <w:sz w:val="22"/>
          <w:u w:val="dotted"/>
          <w:lang w:val="de-AT"/>
        </w:rPr>
        <w:tab/>
      </w:r>
      <w:r>
        <w:rPr>
          <w:lang w:val="de-AT"/>
        </w:rPr>
        <w:t>  Fax</w:t>
      </w:r>
      <w:proofErr w:type="gramEnd"/>
      <w:r>
        <w:rPr>
          <w:sz w:val="20"/>
          <w:lang w:val="de-AT"/>
        </w:rPr>
        <w:t xml:space="preserve">: </w:t>
      </w:r>
      <w:r>
        <w:rPr>
          <w:u w:val="dotted"/>
          <w:lang w:val="de-AT"/>
        </w:rPr>
        <w:fldChar w:fldCharType="begin">
          <w:ffData>
            <w:name w:val="Text9"/>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sz w:val="22"/>
          <w:u w:val="dotted"/>
          <w:lang w:val="de-AT"/>
        </w:rPr>
        <w:tab/>
      </w:r>
      <w:r>
        <w:rPr>
          <w:sz w:val="22"/>
          <w:u w:val="dotted"/>
          <w:lang w:val="de-AT"/>
        </w:rPr>
        <w:br/>
      </w:r>
      <w:proofErr w:type="spellStart"/>
      <w:r>
        <w:rPr>
          <w:lang w:val="de-AT"/>
        </w:rPr>
        <w:t>em@il</w:t>
      </w:r>
      <w:proofErr w:type="spellEnd"/>
      <w:r>
        <w:rPr>
          <w:lang w:val="de-AT"/>
        </w:rPr>
        <w:t>:</w:t>
      </w:r>
      <w:r>
        <w:rPr>
          <w:lang w:val="de-AT"/>
        </w:rPr>
        <w:tab/>
      </w:r>
      <w:r>
        <w:rPr>
          <w:u w:val="dotted"/>
          <w:lang w:val="de-AT"/>
        </w:rPr>
        <w:fldChar w:fldCharType="begin">
          <w:ffData>
            <w:name w:val="Text9"/>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sz w:val="22"/>
          <w:u w:val="dotted"/>
          <w:lang w:val="de-AT"/>
        </w:rPr>
        <w:tab/>
      </w:r>
    </w:p>
    <w:p w14:paraId="00EEA621" w14:textId="77777777" w:rsidR="00282F93" w:rsidRDefault="00282F93">
      <w:pPr>
        <w:rPr>
          <w:lang w:val="de-AT"/>
        </w:rPr>
      </w:pPr>
    </w:p>
    <w:p w14:paraId="5E67FCFA" w14:textId="77777777" w:rsidR="00282F93" w:rsidRDefault="00282F93">
      <w:pPr>
        <w:pBdr>
          <w:top w:val="single" w:sz="4" w:space="3" w:color="808080"/>
          <w:left w:val="single" w:sz="4" w:space="3" w:color="808080"/>
          <w:bottom w:val="single" w:sz="4" w:space="3" w:color="808080"/>
          <w:right w:val="single" w:sz="4" w:space="3" w:color="808080"/>
        </w:pBdr>
        <w:tabs>
          <w:tab w:val="left" w:pos="0"/>
          <w:tab w:val="left" w:pos="3828"/>
        </w:tabs>
        <w:rPr>
          <w:b/>
        </w:rPr>
      </w:pPr>
      <w:r>
        <w:rPr>
          <w:b/>
        </w:rPr>
        <w:t>Angaben zum Gutachten</w:t>
      </w:r>
      <w:r>
        <w:rPr>
          <w:b/>
          <w:sz w:val="20"/>
        </w:rPr>
        <w:t xml:space="preserve"> (bitte ankreuzen):</w:t>
      </w:r>
    </w:p>
    <w:p w14:paraId="5660FD7A" w14:textId="77777777" w:rsidR="00282F93" w:rsidRDefault="00282F93">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ERSTPRÜFUNG</w:t>
      </w:r>
      <w:r>
        <w:rPr>
          <w:b/>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296E63">
        <w:fldChar w:fldCharType="separate"/>
      </w:r>
      <w:r>
        <w:fldChar w:fldCharType="end"/>
      </w:r>
    </w:p>
    <w:p w14:paraId="61E923E2" w14:textId="77777777" w:rsidR="00282F93" w:rsidRDefault="00282F93">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Cs/>
          <w:lang w:val="de-AT"/>
        </w:rPr>
        <w:t>Alle Anforderungen sind zu überprüfen und das komplette Prüfprotokoll ist auszufüllen.</w:t>
      </w:r>
      <w:r>
        <w:rPr>
          <w:bCs/>
          <w:lang w:val="de-AT"/>
        </w:rPr>
        <w:br/>
      </w:r>
    </w:p>
    <w:p w14:paraId="48128AE3" w14:textId="77777777" w:rsidR="00282F93" w:rsidRDefault="00282F93">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FOLGEPRÜFUNG (VERLÄNGERUNG DER ZEICHENNUTZUNG)</w:t>
      </w:r>
      <w:r>
        <w:rPr>
          <w:b/>
          <w:lang w:val="de-AT"/>
        </w:rPr>
        <w:tab/>
      </w:r>
      <w:r>
        <w:rPr>
          <w:b/>
          <w:lang w:val="de-AT"/>
        </w:rPr>
        <w:fldChar w:fldCharType="begin">
          <w:ffData>
            <w:name w:val="Kontrollkästchen9"/>
            <w:enabled/>
            <w:calcOnExit w:val="0"/>
            <w:checkBox>
              <w:sizeAuto/>
              <w:default w:val="0"/>
            </w:checkBox>
          </w:ffData>
        </w:fldChar>
      </w:r>
      <w:r>
        <w:rPr>
          <w:b/>
          <w:lang w:val="de-AT"/>
        </w:rPr>
        <w:instrText xml:space="preserve"> FORMCHECKBOX </w:instrText>
      </w:r>
      <w:r w:rsidR="00296E63">
        <w:rPr>
          <w:b/>
          <w:lang w:val="de-AT"/>
        </w:rPr>
      </w:r>
      <w:r w:rsidR="00296E63">
        <w:rPr>
          <w:b/>
          <w:lang w:val="de-AT"/>
        </w:rPr>
        <w:fldChar w:fldCharType="separate"/>
      </w:r>
      <w:r>
        <w:rPr>
          <w:b/>
          <w:lang w:val="de-AT"/>
        </w:rPr>
        <w:fldChar w:fldCharType="end"/>
      </w:r>
    </w:p>
    <w:p w14:paraId="0A6714FD" w14:textId="77777777" w:rsidR="00282F93" w:rsidRDefault="00282F93">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Produktänderungen</w:t>
      </w:r>
      <w:r>
        <w:rPr>
          <w:b/>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296E63">
        <w:fldChar w:fldCharType="separate"/>
      </w:r>
      <w:r>
        <w:fldChar w:fldCharType="end"/>
      </w:r>
    </w:p>
    <w:p w14:paraId="2F9CDE51" w14:textId="77777777" w:rsidR="00282F93" w:rsidRDefault="00282F93">
      <w:pPr>
        <w:pStyle w:val="AnmerkungBeilage"/>
        <w:pBdr>
          <w:top w:val="single" w:sz="4" w:space="3" w:color="808080"/>
          <w:left w:val="single" w:sz="4" w:space="3" w:color="808080"/>
          <w:bottom w:val="single" w:sz="4" w:space="3" w:color="808080"/>
          <w:right w:val="single" w:sz="4" w:space="3" w:color="808080"/>
        </w:pBdr>
        <w:tabs>
          <w:tab w:val="left" w:pos="5954"/>
        </w:tabs>
        <w:rPr>
          <w:b/>
          <w:lang w:val="de-AT"/>
        </w:rPr>
      </w:pPr>
      <w:r>
        <w:rPr>
          <w:bCs/>
          <w:lang w:val="de-AT"/>
        </w:rPr>
        <w:t xml:space="preserve">Hat sich das Produkt seit dem letzten Gutachten geändert (z.B. </w:t>
      </w:r>
      <w:r w:rsidR="00167FD4">
        <w:rPr>
          <w:bCs/>
          <w:lang w:val="de-AT"/>
        </w:rPr>
        <w:t>Design</w:t>
      </w:r>
      <w:r>
        <w:rPr>
          <w:bCs/>
          <w:lang w:val="de-AT"/>
        </w:rPr>
        <w:t>, Verpackung, Deklaration), muss in den entsprechenden Punkten nachgewiesen werden, dass alle Anforderungen der Richtlinie weiterhin eingehalten werden.</w:t>
      </w:r>
      <w:r>
        <w:rPr>
          <w:bCs/>
          <w:lang w:val="de-AT"/>
        </w:rPr>
        <w:br/>
      </w:r>
      <w:r w:rsidRPr="00FD2995">
        <w:rPr>
          <w:bCs/>
          <w:lang w:val="de-AT"/>
        </w:rPr>
        <w:t xml:space="preserve">Das Produkt ist </w:t>
      </w:r>
      <w:r>
        <w:rPr>
          <w:bCs/>
          <w:lang w:val="de-AT"/>
        </w:rPr>
        <w:t>jedenfalls</w:t>
      </w:r>
      <w:r w:rsidRPr="00FD2995">
        <w:rPr>
          <w:bCs/>
          <w:lang w:val="de-AT"/>
        </w:rPr>
        <w:t xml:space="preserve"> hinsichtlich der geänderten Anforderungen der Richtlinie zu überprüfen</w:t>
      </w:r>
      <w:r w:rsidRPr="00282F93">
        <w:rPr>
          <w:bCs/>
          <w:shd w:val="clear" w:color="auto" w:fill="92CDDC"/>
          <w:lang w:val="de-AT"/>
        </w:rPr>
        <w:t xml:space="preserve">, </w:t>
      </w:r>
      <w:r w:rsidRPr="00282F93">
        <w:rPr>
          <w:bCs/>
          <w:shd w:val="clear" w:color="auto" w:fill="B6DDE8"/>
          <w:lang w:val="de-AT"/>
        </w:rPr>
        <w:t>diese sind im Prüfprotokoll farblich hinterlegt</w:t>
      </w:r>
      <w:r w:rsidRPr="00282F93">
        <w:rPr>
          <w:bCs/>
          <w:iCs/>
          <w:shd w:val="clear" w:color="auto" w:fill="92CDDC"/>
          <w:lang w:val="de-AT"/>
        </w:rPr>
        <w:t xml:space="preserve"> </w:t>
      </w:r>
    </w:p>
    <w:p w14:paraId="300989F1" w14:textId="77777777" w:rsidR="00282F93" w:rsidRDefault="00282F93">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Prüfstelle:</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78FDA515" w14:textId="77777777" w:rsidR="00282F93" w:rsidRDefault="00282F93">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Adresse:</w:t>
      </w:r>
      <w:r>
        <w:tab/>
      </w:r>
      <w:r>
        <w:rPr>
          <w:u w:val="dotted"/>
        </w:rPr>
        <w:fldChar w:fldCharType="begin">
          <w:ffData>
            <w:name w:val="Text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35B32239" w14:textId="77777777" w:rsidR="00282F93" w:rsidRDefault="00282F93">
      <w:pPr>
        <w:pBdr>
          <w:top w:val="single" w:sz="4" w:space="3" w:color="808080"/>
          <w:left w:val="single" w:sz="4" w:space="3" w:color="808080"/>
          <w:bottom w:val="single" w:sz="4" w:space="3" w:color="808080"/>
          <w:right w:val="single" w:sz="4" w:space="3" w:color="808080"/>
        </w:pBdr>
        <w:tabs>
          <w:tab w:val="left" w:pos="1985"/>
          <w:tab w:val="right" w:pos="9639"/>
        </w:tabs>
      </w:pPr>
      <w:r>
        <w:t>Gutachter:</w:t>
      </w:r>
      <w:r>
        <w:tab/>
      </w:r>
      <w:r>
        <w:rPr>
          <w:u w:val="dotted"/>
        </w:rPr>
        <w:fldChar w:fldCharType="begin">
          <w:ffData>
            <w:name w:val="Text8"/>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3434A778" w14:textId="77777777" w:rsidR="00282F93" w:rsidRDefault="00282F93">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u w:val="dotted"/>
          <w:lang w:val="de-AT"/>
        </w:rPr>
      </w:pPr>
      <w:r>
        <w:rPr>
          <w:lang w:val="de-AT"/>
        </w:rPr>
        <w:t>Telefon:</w:t>
      </w:r>
      <w:r>
        <w:rPr>
          <w:lang w:val="de-AT"/>
        </w:rPr>
        <w:tab/>
      </w:r>
      <w:r>
        <w:rPr>
          <w:u w:val="dotted"/>
          <w:lang w:val="de-AT"/>
        </w:rPr>
        <w:fldChar w:fldCharType="begin">
          <w:ffData>
            <w:name w:val="Text9"/>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lang w:val="de-AT"/>
        </w:rPr>
        <w:fldChar w:fldCharType="end"/>
      </w:r>
      <w:proofErr w:type="gramStart"/>
      <w:r>
        <w:rPr>
          <w:u w:val="dotted"/>
          <w:lang w:val="de-AT"/>
        </w:rPr>
        <w:tab/>
      </w:r>
      <w:r>
        <w:rPr>
          <w:lang w:val="de-AT"/>
        </w:rPr>
        <w:t>  Fax</w:t>
      </w:r>
      <w:proofErr w:type="gramEnd"/>
      <w:r>
        <w:rPr>
          <w:lang w:val="de-AT"/>
        </w:rPr>
        <w:t xml:space="preserve">: </w:t>
      </w:r>
      <w:r>
        <w:rPr>
          <w:u w:val="dotted"/>
          <w:lang w:val="de-AT"/>
        </w:rPr>
        <w:fldChar w:fldCharType="begin">
          <w:ffData>
            <w:name w:val="Text10"/>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lang w:val="de-AT"/>
        </w:rPr>
        <w:fldChar w:fldCharType="end"/>
      </w:r>
      <w:r>
        <w:rPr>
          <w:u w:val="dotted"/>
          <w:lang w:val="de-AT"/>
        </w:rPr>
        <w:tab/>
      </w:r>
    </w:p>
    <w:p w14:paraId="63097A5D" w14:textId="77777777" w:rsidR="00282F93" w:rsidRDefault="00282F93">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u w:val="dotted"/>
          <w:lang w:val="de-AT"/>
        </w:rPr>
      </w:pPr>
      <w:proofErr w:type="spellStart"/>
      <w:r>
        <w:rPr>
          <w:lang w:val="de-AT"/>
        </w:rPr>
        <w:t>em@il</w:t>
      </w:r>
      <w:proofErr w:type="spellEnd"/>
      <w:r>
        <w:rPr>
          <w:lang w:val="de-AT"/>
        </w:rPr>
        <w:t>:</w:t>
      </w:r>
      <w:r>
        <w:rPr>
          <w:lang w:val="de-AT"/>
        </w:rPr>
        <w:tab/>
      </w:r>
      <w:r>
        <w:rPr>
          <w:u w:val="dotted"/>
          <w:lang w:val="de-AT"/>
        </w:rPr>
        <w:fldChar w:fldCharType="begin">
          <w:ffData>
            <w:name w:val="Text11"/>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lang w:val="de-AT"/>
        </w:rPr>
        <w:fldChar w:fldCharType="end"/>
      </w:r>
      <w:r>
        <w:rPr>
          <w:u w:val="dotted"/>
          <w:lang w:val="de-AT"/>
        </w:rPr>
        <w:tab/>
      </w:r>
    </w:p>
    <w:p w14:paraId="7DA81E78" w14:textId="77777777" w:rsidR="00282F93" w:rsidRDefault="00282F93">
      <w:pPr>
        <w:rPr>
          <w:lang w:val="de-AT"/>
        </w:rPr>
      </w:pPr>
    </w:p>
    <w:p w14:paraId="35A5D5E2" w14:textId="77777777" w:rsidR="00282F93" w:rsidRDefault="00282F93">
      <w:pPr>
        <w:pBdr>
          <w:top w:val="single" w:sz="4" w:space="3" w:color="808080"/>
          <w:left w:val="single" w:sz="4" w:space="3" w:color="808080"/>
          <w:bottom w:val="single" w:sz="4" w:space="3" w:color="808080"/>
          <w:right w:val="single" w:sz="4" w:space="3" w:color="808080"/>
        </w:pBdr>
        <w:tabs>
          <w:tab w:val="left" w:pos="0"/>
          <w:tab w:val="left" w:pos="3828"/>
        </w:tabs>
        <w:rPr>
          <w:b/>
        </w:rPr>
      </w:pPr>
      <w:r>
        <w:rPr>
          <w:b/>
        </w:rPr>
        <w:t>Angaben zum Prüfobjekt:</w:t>
      </w:r>
    </w:p>
    <w:p w14:paraId="360B1558" w14:textId="77777777" w:rsidR="00282F93" w:rsidRDefault="00282F93">
      <w:pPr>
        <w:pBdr>
          <w:top w:val="single" w:sz="4" w:space="3" w:color="808080"/>
          <w:left w:val="single" w:sz="4" w:space="3" w:color="808080"/>
          <w:bottom w:val="single" w:sz="4" w:space="3" w:color="808080"/>
          <w:right w:val="single" w:sz="4" w:space="3" w:color="808080"/>
        </w:pBdr>
        <w:tabs>
          <w:tab w:val="left" w:pos="9638"/>
        </w:tabs>
      </w:pPr>
      <w:r>
        <w:t>Genaue Produktbezeichnung: </w:t>
      </w:r>
      <w:bookmarkStart w:id="26" w:name="Text19"/>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26"/>
      <w:r>
        <w:rPr>
          <w:u w:val="dotted"/>
        </w:rPr>
        <w:tab/>
      </w:r>
    </w:p>
    <w:p w14:paraId="623EAD6E" w14:textId="77777777" w:rsidR="00282F93" w:rsidRDefault="00282F93">
      <w:pPr>
        <w:pBdr>
          <w:top w:val="single" w:sz="4" w:space="3" w:color="808080"/>
          <w:left w:val="single" w:sz="4" w:space="3" w:color="808080"/>
          <w:bottom w:val="single" w:sz="4" w:space="3" w:color="808080"/>
          <w:right w:val="single" w:sz="4" w:space="3" w:color="808080"/>
        </w:pBdr>
        <w:tabs>
          <w:tab w:val="left" w:pos="9638"/>
        </w:tabs>
      </w:pPr>
      <w:r>
        <w:t>Artikelnummer: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19903459" w14:textId="77777777" w:rsidR="00282F93" w:rsidRDefault="00282F93">
      <w:pPr>
        <w:pBdr>
          <w:top w:val="single" w:sz="4" w:space="3" w:color="808080"/>
          <w:left w:val="single" w:sz="4" w:space="3" w:color="808080"/>
          <w:bottom w:val="single" w:sz="4" w:space="3" w:color="808080"/>
          <w:right w:val="single" w:sz="4" w:space="3" w:color="808080"/>
        </w:pBdr>
        <w:tabs>
          <w:tab w:val="left" w:pos="9638"/>
        </w:tabs>
      </w:pPr>
      <w:r>
        <w:t>Chargennummer: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C34F693" w14:textId="77777777" w:rsidR="00282F93" w:rsidRDefault="00282F93">
      <w:pPr>
        <w:pBdr>
          <w:top w:val="single" w:sz="4" w:space="3" w:color="808080"/>
          <w:left w:val="single" w:sz="4" w:space="3" w:color="808080"/>
          <w:bottom w:val="single" w:sz="4" w:space="3" w:color="808080"/>
          <w:right w:val="single" w:sz="4" w:space="3" w:color="808080"/>
        </w:pBdr>
        <w:tabs>
          <w:tab w:val="left" w:pos="9638"/>
        </w:tabs>
        <w:rPr>
          <w:u w:val="dotted"/>
        </w:rPr>
      </w:pPr>
      <w:r>
        <w:t>Ort der Probennahme: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26E440BE" w14:textId="77777777" w:rsidR="00282F93" w:rsidRDefault="00282F93">
      <w:pPr>
        <w:pBdr>
          <w:top w:val="single" w:sz="4" w:space="3" w:color="808080"/>
          <w:left w:val="single" w:sz="4" w:space="3" w:color="808080"/>
          <w:bottom w:val="single" w:sz="4" w:space="3" w:color="808080"/>
          <w:right w:val="single" w:sz="4" w:space="3" w:color="808080"/>
        </w:pBdr>
        <w:tabs>
          <w:tab w:val="left" w:pos="9638"/>
        </w:tabs>
        <w:rPr>
          <w:u w:val="dotted"/>
        </w:rPr>
      </w:pPr>
      <w:r>
        <w:t>Datum der Probennahme: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1D947C9C" w14:textId="77777777" w:rsidR="00282F93" w:rsidRDefault="00282F93">
      <w:pPr>
        <w:pBdr>
          <w:top w:val="single" w:sz="4" w:space="3" w:color="808080"/>
          <w:left w:val="single" w:sz="4" w:space="3" w:color="808080"/>
          <w:bottom w:val="single" w:sz="4" w:space="3" w:color="808080"/>
          <w:right w:val="single" w:sz="4" w:space="3" w:color="808080"/>
        </w:pBdr>
        <w:tabs>
          <w:tab w:val="left" w:pos="9638"/>
        </w:tabs>
      </w:pPr>
      <w:r>
        <w:t>Beschreibung der Probennahme: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647D405D" w14:textId="77777777" w:rsidR="00FF03D2" w:rsidRDefault="00282F93" w:rsidP="00FF03D2">
      <w:pPr>
        <w:pStyle w:val="berschrift1"/>
      </w:pPr>
      <w:r>
        <w:br w:type="page"/>
      </w:r>
      <w:bookmarkStart w:id="27" w:name="_Toc372205762"/>
      <w:r w:rsidR="00FF03D2" w:rsidRPr="006C032F">
        <w:lastRenderedPageBreak/>
        <w:t>Geltungsbereich</w:t>
      </w:r>
      <w:bookmarkEnd w:id="27"/>
      <w:r w:rsidR="00FF03D2" w:rsidRPr="00FF03D2">
        <w:t xml:space="preserve"> </w:t>
      </w:r>
    </w:p>
    <w:p w14:paraId="341B2BDE" w14:textId="77777777" w:rsidR="00F73637" w:rsidRPr="00F73637" w:rsidRDefault="00F73637" w:rsidP="00F73637">
      <w:r>
        <w:t>Welcher der folgenden Konstruktionen ist das beantragte Produkt zuzuordnen:</w:t>
      </w:r>
    </w:p>
    <w:p w14:paraId="116EB5B3" w14:textId="77777777" w:rsidR="00F73637" w:rsidRDefault="00F73637" w:rsidP="00F73637">
      <w:pPr>
        <w:tabs>
          <w:tab w:val="left" w:pos="426"/>
          <w:tab w:val="left" w:pos="3969"/>
          <w:tab w:val="left" w:pos="4395"/>
          <w:tab w:val="right" w:pos="9639"/>
        </w:tabs>
        <w:spacing w:after="120"/>
      </w:pPr>
      <w:r>
        <w:fldChar w:fldCharType="begin">
          <w:ffData>
            <w:name w:val="Kontrollkästchen17"/>
            <w:enabled/>
            <w:calcOnExit w:val="0"/>
            <w:checkBox>
              <w:sizeAuto/>
              <w:default w:val="0"/>
            </w:checkBox>
          </w:ffData>
        </w:fldChar>
      </w:r>
      <w:bookmarkStart w:id="28" w:name="Kontrollkästchen17"/>
      <w:r>
        <w:instrText xml:space="preserve"> FORMCHECKBOX </w:instrText>
      </w:r>
      <w:r w:rsidR="00296E63">
        <w:fldChar w:fldCharType="separate"/>
      </w:r>
      <w:r>
        <w:fldChar w:fldCharType="end"/>
      </w:r>
      <w:bookmarkEnd w:id="28"/>
      <w:r>
        <w:tab/>
        <w:t>Einhebelmischer</w:t>
      </w:r>
    </w:p>
    <w:p w14:paraId="5F3D4388" w14:textId="77777777" w:rsidR="00F73637" w:rsidRDefault="00F73637" w:rsidP="00F73637">
      <w:pPr>
        <w:tabs>
          <w:tab w:val="left" w:pos="426"/>
          <w:tab w:val="left" w:pos="3969"/>
          <w:tab w:val="left" w:pos="4395"/>
          <w:tab w:val="right" w:pos="9639"/>
        </w:tabs>
        <w:spacing w:after="120"/>
      </w:pPr>
      <w:r>
        <w:fldChar w:fldCharType="begin">
          <w:ffData>
            <w:name w:val=""/>
            <w:enabled/>
            <w:calcOnExit w:val="0"/>
            <w:checkBox>
              <w:sizeAuto/>
              <w:default w:val="0"/>
            </w:checkBox>
          </w:ffData>
        </w:fldChar>
      </w:r>
      <w:r>
        <w:instrText xml:space="preserve"> FORMCHECKBOX </w:instrText>
      </w:r>
      <w:r w:rsidR="00296E63">
        <w:fldChar w:fldCharType="separate"/>
      </w:r>
      <w:r>
        <w:fldChar w:fldCharType="end"/>
      </w:r>
      <w:r>
        <w:t xml:space="preserve">  Elektronische Armatur</w:t>
      </w:r>
    </w:p>
    <w:p w14:paraId="4C549864" w14:textId="77777777" w:rsidR="00F73637" w:rsidRDefault="00F73637" w:rsidP="00F73637">
      <w:pPr>
        <w:tabs>
          <w:tab w:val="left" w:pos="426"/>
          <w:tab w:val="left" w:pos="3969"/>
          <w:tab w:val="left" w:pos="4395"/>
          <w:tab w:val="right" w:pos="9639"/>
        </w:tabs>
        <w:spacing w:after="120"/>
        <w:jc w:val="both"/>
      </w:pPr>
      <w:r>
        <w:fldChar w:fldCharType="begin">
          <w:ffData>
            <w:name w:val="Kontrollkästchen18"/>
            <w:enabled/>
            <w:calcOnExit w:val="0"/>
            <w:checkBox>
              <w:sizeAuto/>
              <w:default w:val="0"/>
            </w:checkBox>
          </w:ffData>
        </w:fldChar>
      </w:r>
      <w:r>
        <w:instrText xml:space="preserve"> FORMCHECKBOX </w:instrText>
      </w:r>
      <w:r w:rsidR="00296E63">
        <w:fldChar w:fldCharType="separate"/>
      </w:r>
      <w:r>
        <w:fldChar w:fldCharType="end"/>
      </w:r>
      <w:r>
        <w:t xml:space="preserve">  Selbstschlussarmatur</w:t>
      </w:r>
      <w:r>
        <w:tab/>
      </w:r>
    </w:p>
    <w:p w14:paraId="646701F4" w14:textId="77777777" w:rsidR="00F73637" w:rsidRDefault="00F73637" w:rsidP="00F73637">
      <w:pPr>
        <w:tabs>
          <w:tab w:val="left" w:pos="426"/>
          <w:tab w:val="left" w:pos="3969"/>
          <w:tab w:val="left" w:pos="4395"/>
          <w:tab w:val="right" w:pos="9639"/>
        </w:tabs>
        <w:spacing w:after="120"/>
      </w:pPr>
      <w:r>
        <w:fldChar w:fldCharType="begin">
          <w:ffData>
            <w:name w:val="Kontrollkästchen18"/>
            <w:enabled/>
            <w:calcOnExit w:val="0"/>
            <w:checkBox>
              <w:sizeAuto/>
              <w:default w:val="0"/>
            </w:checkBox>
          </w:ffData>
        </w:fldChar>
      </w:r>
      <w:bookmarkStart w:id="29" w:name="Kontrollkästchen18"/>
      <w:r>
        <w:instrText xml:space="preserve"> FORMCHECKBOX </w:instrText>
      </w:r>
      <w:r w:rsidR="00296E63">
        <w:fldChar w:fldCharType="separate"/>
      </w:r>
      <w:r>
        <w:fldChar w:fldCharType="end"/>
      </w:r>
      <w:bookmarkEnd w:id="29"/>
      <w:r>
        <w:tab/>
        <w:t xml:space="preserve">Thermostatarmatur </w:t>
      </w:r>
    </w:p>
    <w:p w14:paraId="5EC2CE5F" w14:textId="77777777" w:rsidR="00F73637" w:rsidRDefault="00F73637" w:rsidP="00F73637">
      <w:pPr>
        <w:tabs>
          <w:tab w:val="left" w:pos="426"/>
          <w:tab w:val="left" w:pos="3969"/>
          <w:tab w:val="left" w:pos="4395"/>
          <w:tab w:val="right" w:pos="9639"/>
        </w:tabs>
        <w:spacing w:after="120"/>
      </w:pPr>
      <w:r>
        <w:fldChar w:fldCharType="begin">
          <w:ffData>
            <w:name w:val="Kontrollkästchen17"/>
            <w:enabled/>
            <w:calcOnExit w:val="0"/>
            <w:checkBox>
              <w:sizeAuto/>
              <w:default w:val="0"/>
            </w:checkBox>
          </w:ffData>
        </w:fldChar>
      </w:r>
      <w:r>
        <w:instrText xml:space="preserve"> FORMCHECKBOX </w:instrText>
      </w:r>
      <w:r w:rsidR="00296E63">
        <w:fldChar w:fldCharType="separate"/>
      </w:r>
      <w:r>
        <w:fldChar w:fldCharType="end"/>
      </w:r>
      <w:r>
        <w:tab/>
      </w:r>
      <w:r w:rsidRPr="00922052">
        <w:t>Zweigriffarmatur</w:t>
      </w:r>
    </w:p>
    <w:p w14:paraId="7273FF74" w14:textId="77777777" w:rsidR="00F73637" w:rsidRDefault="00F73637" w:rsidP="00F73637">
      <w:pPr>
        <w:tabs>
          <w:tab w:val="left" w:pos="426"/>
          <w:tab w:val="left" w:pos="3969"/>
          <w:tab w:val="left" w:pos="4395"/>
          <w:tab w:val="right" w:pos="9639"/>
        </w:tabs>
        <w:spacing w:after="120"/>
      </w:pPr>
      <w:r>
        <w:fldChar w:fldCharType="begin">
          <w:ffData>
            <w:name w:val="Kontrollkästchen18"/>
            <w:enabled/>
            <w:calcOnExit w:val="0"/>
            <w:checkBox>
              <w:sizeAuto/>
              <w:default w:val="0"/>
            </w:checkBox>
          </w:ffData>
        </w:fldChar>
      </w:r>
      <w:r>
        <w:instrText xml:space="preserve"> FORMCHECKBOX </w:instrText>
      </w:r>
      <w:r w:rsidR="00296E63">
        <w:fldChar w:fldCharType="separate"/>
      </w:r>
      <w:r>
        <w:fldChar w:fldCharType="end"/>
      </w:r>
      <w:r>
        <w:tab/>
        <w:t>3-Loch-Armatur</w:t>
      </w:r>
    </w:p>
    <w:p w14:paraId="671C0963" w14:textId="77777777" w:rsidR="00F73637" w:rsidRDefault="00F73637" w:rsidP="00F73637">
      <w:pPr>
        <w:tabs>
          <w:tab w:val="left" w:pos="426"/>
          <w:tab w:val="left" w:pos="3969"/>
          <w:tab w:val="left" w:pos="4395"/>
          <w:tab w:val="right" w:pos="9639"/>
        </w:tabs>
        <w:spacing w:after="120"/>
      </w:pPr>
      <w:r>
        <w:fldChar w:fldCharType="begin">
          <w:ffData>
            <w:name w:val="Kontrollkästchen18"/>
            <w:enabled/>
            <w:calcOnExit w:val="0"/>
            <w:checkBox>
              <w:sizeAuto/>
              <w:default w:val="0"/>
            </w:checkBox>
          </w:ffData>
        </w:fldChar>
      </w:r>
      <w:r>
        <w:instrText xml:space="preserve"> FORMCHECKBOX </w:instrText>
      </w:r>
      <w:r w:rsidR="00296E63">
        <w:fldChar w:fldCharType="separate"/>
      </w:r>
      <w:r>
        <w:fldChar w:fldCharType="end"/>
      </w:r>
      <w:r>
        <w:t xml:space="preserve">  Standventil</w:t>
      </w:r>
    </w:p>
    <w:p w14:paraId="39A10BBC" w14:textId="77777777" w:rsidR="00F73637" w:rsidRDefault="00F73637" w:rsidP="00F73637">
      <w:pPr>
        <w:tabs>
          <w:tab w:val="left" w:pos="426"/>
          <w:tab w:val="left" w:pos="3969"/>
          <w:tab w:val="left" w:pos="4395"/>
          <w:tab w:val="right" w:pos="9639"/>
        </w:tabs>
        <w:spacing w:after="120"/>
      </w:pPr>
    </w:p>
    <w:p w14:paraId="724BECEE" w14:textId="77777777" w:rsidR="00F73637" w:rsidRDefault="00F73637" w:rsidP="00F73637">
      <w:pPr>
        <w:pStyle w:val="AnmerkungBeilage"/>
        <w:rPr>
          <w:u w:val="dotted"/>
        </w:rPr>
      </w:pPr>
      <w:r>
        <w:t xml:space="preserve">Einsatzbereich (Waschtisch, </w:t>
      </w:r>
      <w:r w:rsidR="00906341">
        <w:t xml:space="preserve">Küche, </w:t>
      </w:r>
      <w:r>
        <w:t>B</w:t>
      </w:r>
      <w:r w:rsidR="00906341">
        <w:t>ad,</w:t>
      </w:r>
      <w:r>
        <w:t xml:space="preserve"> etc.): </w:t>
      </w:r>
      <w:r>
        <w:rPr>
          <w:u w:val="dotted"/>
          <w:lang w:val="de-AT"/>
        </w:rPr>
        <w:fldChar w:fldCharType="begin">
          <w:ffData>
            <w:name w:val="Text25"/>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65CD6B28" w14:textId="77777777" w:rsidR="00F73637" w:rsidRDefault="00F73637" w:rsidP="00F73637">
      <w:pPr>
        <w:pStyle w:val="AnmerkungBeilage"/>
        <w:rPr>
          <w:u w:val="dotted"/>
        </w:rPr>
      </w:pPr>
      <w:r>
        <w:rPr>
          <w:u w:val="dotted"/>
        </w:rPr>
        <w:fldChar w:fldCharType="begin">
          <w:ffData>
            <w:name w:val="Text56"/>
            <w:enabled/>
            <w:calcOnExit w:val="0"/>
            <w:textInput/>
          </w:ffData>
        </w:fldChar>
      </w:r>
      <w:bookmarkStart w:id="30" w:name="Text56"/>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30"/>
      <w:r>
        <w:rPr>
          <w:u w:val="dotted"/>
        </w:rPr>
        <w:tab/>
      </w:r>
    </w:p>
    <w:p w14:paraId="1494D1BF" w14:textId="77777777" w:rsidR="00F73637" w:rsidRPr="00F73637" w:rsidRDefault="00F73637" w:rsidP="00F73637"/>
    <w:p w14:paraId="2C3F5BAA" w14:textId="77777777" w:rsidR="00282F93" w:rsidRDefault="008F2EF4">
      <w:pPr>
        <w:pStyle w:val="janein"/>
        <w:tabs>
          <w:tab w:val="clear" w:pos="7938"/>
          <w:tab w:val="left" w:pos="8222"/>
        </w:tabs>
      </w:pPr>
      <w:r>
        <w:t xml:space="preserve">Bei Folgegutachten: </w:t>
      </w:r>
      <w:r w:rsidR="00282F93">
        <w:t xml:space="preserve">Hat sich das </w:t>
      </w:r>
      <w:r w:rsidR="00282F93">
        <w:rPr>
          <w:b/>
          <w:bCs/>
        </w:rPr>
        <w:t>Produkt seit dem letzten Gutachten geändert</w:t>
      </w:r>
      <w:r w:rsidR="00F74C5C">
        <w:rPr>
          <w:b/>
          <w:bCs/>
        </w:rPr>
        <w:t>?</w:t>
      </w:r>
      <w:r>
        <w:rPr>
          <w:b/>
          <w:bCs/>
        </w:rPr>
        <w:t xml:space="preserve">  </w:t>
      </w:r>
      <w:r w:rsidR="00282F93">
        <w:rPr>
          <w:sz w:val="20"/>
        </w:rPr>
        <w:fldChar w:fldCharType="begin">
          <w:ffData>
            <w:name w:val="Kontrollkästchen9"/>
            <w:enabled/>
            <w:calcOnExit w:val="0"/>
            <w:checkBox>
              <w:sizeAuto/>
              <w:default w:val="0"/>
            </w:checkBox>
          </w:ffData>
        </w:fldChar>
      </w:r>
      <w:r w:rsidR="00282F93">
        <w:rPr>
          <w:sz w:val="20"/>
        </w:rPr>
        <w:instrText xml:space="preserve"> FORMCHECKBOX </w:instrText>
      </w:r>
      <w:r w:rsidR="00296E63">
        <w:rPr>
          <w:sz w:val="20"/>
        </w:rPr>
      </w:r>
      <w:r w:rsidR="00296E63">
        <w:rPr>
          <w:sz w:val="20"/>
        </w:rPr>
        <w:fldChar w:fldCharType="separate"/>
      </w:r>
      <w:r w:rsidR="00282F93">
        <w:rPr>
          <w:sz w:val="20"/>
        </w:rPr>
        <w:fldChar w:fldCharType="end"/>
      </w:r>
      <w:r w:rsidR="00282F93">
        <w:t xml:space="preserve"> ja</w:t>
      </w:r>
      <w:r w:rsidR="00282F93">
        <w:tab/>
      </w:r>
      <w:r>
        <w:t xml:space="preserve">  </w:t>
      </w:r>
      <w:r w:rsidR="00282F93">
        <w:rPr>
          <w:sz w:val="20"/>
        </w:rPr>
        <w:fldChar w:fldCharType="begin">
          <w:ffData>
            <w:name w:val="Kontrollkästchen10"/>
            <w:enabled/>
            <w:calcOnExit w:val="0"/>
            <w:checkBox>
              <w:sizeAuto/>
              <w:default w:val="0"/>
            </w:checkBox>
          </w:ffData>
        </w:fldChar>
      </w:r>
      <w:r w:rsidR="00282F93">
        <w:rPr>
          <w:sz w:val="20"/>
        </w:rPr>
        <w:instrText xml:space="preserve"> FORMCHECKBOX </w:instrText>
      </w:r>
      <w:r w:rsidR="00296E63">
        <w:rPr>
          <w:sz w:val="20"/>
        </w:rPr>
      </w:r>
      <w:r w:rsidR="00296E63">
        <w:rPr>
          <w:sz w:val="20"/>
        </w:rPr>
        <w:fldChar w:fldCharType="separate"/>
      </w:r>
      <w:r w:rsidR="00282F93">
        <w:rPr>
          <w:sz w:val="20"/>
        </w:rPr>
        <w:fldChar w:fldCharType="end"/>
      </w:r>
      <w:r w:rsidR="00282F93">
        <w:t xml:space="preserve"> nein</w:t>
      </w:r>
    </w:p>
    <w:bookmarkEnd w:id="1"/>
    <w:bookmarkEnd w:id="2"/>
    <w:bookmarkEnd w:id="3"/>
    <w:bookmarkEnd w:id="4"/>
    <w:p w14:paraId="15AC42FB" w14:textId="77777777" w:rsidR="00FF03D2" w:rsidRDefault="00FF03D2">
      <w:pPr>
        <w:tabs>
          <w:tab w:val="left" w:pos="9638"/>
        </w:tabs>
        <w:spacing w:before="0"/>
      </w:pPr>
    </w:p>
    <w:p w14:paraId="0C924FD5" w14:textId="77777777" w:rsidR="00282F93" w:rsidRDefault="00282F93">
      <w:pPr>
        <w:tabs>
          <w:tab w:val="left" w:pos="9638"/>
        </w:tabs>
        <w:spacing w:before="0"/>
      </w:pPr>
      <w:r>
        <w:t>Anmerkungen/</w:t>
      </w:r>
      <w:proofErr w:type="gramStart"/>
      <w:r>
        <w:t>Beilagen :</w:t>
      </w:r>
      <w:proofErr w:type="gramEnd"/>
      <w:r>
        <w:t> </w:t>
      </w:r>
      <w:r>
        <w:rPr>
          <w:u w:val="dotted"/>
        </w:rPr>
        <w:fldChar w:fldCharType="begin">
          <w:ffData>
            <w:name w:val="Text1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br/>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640D5E24" w14:textId="77777777" w:rsidR="00282F93" w:rsidRDefault="00282F93">
      <w:pPr>
        <w:pStyle w:val="AnmerkungBeilage"/>
      </w:pPr>
    </w:p>
    <w:p w14:paraId="6FE17B05" w14:textId="77777777" w:rsidR="00282F93" w:rsidRDefault="00FF03D2">
      <w:pPr>
        <w:pStyle w:val="berschrift1"/>
      </w:pPr>
      <w:r>
        <w:t>Anforderungen</w:t>
      </w:r>
    </w:p>
    <w:p w14:paraId="383956E5" w14:textId="77777777" w:rsidR="00282F93" w:rsidRDefault="00906341" w:rsidP="00FF03D2">
      <w:pPr>
        <w:pStyle w:val="berschrift2"/>
        <w:keepLines/>
        <w:numPr>
          <w:ilvl w:val="0"/>
          <w:numId w:val="0"/>
        </w:numPr>
        <w:tabs>
          <w:tab w:val="num" w:pos="709"/>
        </w:tabs>
        <w:overflowPunct/>
        <w:autoSpaceDE/>
        <w:autoSpaceDN/>
        <w:adjustRightInd/>
        <w:spacing w:before="180" w:after="180" w:line="320" w:lineRule="atLeast"/>
        <w:jc w:val="both"/>
        <w:textAlignment w:val="auto"/>
        <w:rPr>
          <w:sz w:val="22"/>
          <w:szCs w:val="22"/>
          <w:u w:val="single"/>
        </w:rPr>
      </w:pPr>
      <w:bookmarkStart w:id="31" w:name="_Toc372205764"/>
      <w:bookmarkStart w:id="32" w:name="_Toc372201969"/>
      <w:proofErr w:type="spellStart"/>
      <w:r w:rsidRPr="00063C4F">
        <w:rPr>
          <w:sz w:val="22"/>
          <w:szCs w:val="22"/>
          <w:u w:val="single"/>
        </w:rPr>
        <w:t>Wasserdurchflussmenge</w:t>
      </w:r>
      <w:bookmarkEnd w:id="31"/>
      <w:bookmarkEnd w:id="32"/>
      <w:proofErr w:type="spellEnd"/>
    </w:p>
    <w:p w14:paraId="0AC74E36" w14:textId="77777777" w:rsidR="00F205BB" w:rsidRPr="00F205BB" w:rsidRDefault="00F205BB" w:rsidP="00F205BB">
      <w:pPr>
        <w:pStyle w:val="berschrift3"/>
        <w:keepLines/>
        <w:numPr>
          <w:ilvl w:val="0"/>
          <w:numId w:val="0"/>
        </w:numPr>
        <w:tabs>
          <w:tab w:val="clear" w:pos="567"/>
          <w:tab w:val="clear" w:pos="709"/>
        </w:tabs>
        <w:overflowPunct/>
        <w:autoSpaceDE/>
        <w:autoSpaceDN/>
        <w:adjustRightInd/>
        <w:spacing w:line="360" w:lineRule="auto"/>
        <w:ind w:left="709" w:hanging="709"/>
        <w:jc w:val="both"/>
        <w:textAlignment w:val="auto"/>
      </w:pPr>
      <w:r>
        <w:t xml:space="preserve">Punkt 3.1.1 </w:t>
      </w:r>
      <w:bookmarkStart w:id="33" w:name="_Ref320626303"/>
      <w:bookmarkStart w:id="34" w:name="_Toc372201970"/>
      <w:r>
        <w:t>Armaturen ohne Laufzeitbegrenzung</w:t>
      </w:r>
      <w:bookmarkEnd w:id="33"/>
      <w:bookmarkEnd w:id="34"/>
    </w:p>
    <w:p w14:paraId="1B1017E1" w14:textId="77777777" w:rsidR="00450F98" w:rsidRPr="00063C4F" w:rsidRDefault="00906341" w:rsidP="00450F98">
      <w:pPr>
        <w:pStyle w:val="janeinPunktation"/>
        <w:numPr>
          <w:ilvl w:val="0"/>
          <w:numId w:val="15"/>
        </w:numPr>
        <w:rPr>
          <w:sz w:val="22"/>
          <w:szCs w:val="22"/>
        </w:rPr>
      </w:pPr>
      <w:r w:rsidRPr="00063C4F">
        <w:rPr>
          <w:sz w:val="22"/>
          <w:szCs w:val="22"/>
        </w:rPr>
        <w:t xml:space="preserve">Beträgt die </w:t>
      </w:r>
      <w:r w:rsidR="00FF03D2" w:rsidRPr="00063C4F">
        <w:rPr>
          <w:sz w:val="22"/>
          <w:szCs w:val="22"/>
        </w:rPr>
        <w:t xml:space="preserve">Durchflussmenge </w:t>
      </w:r>
      <w:r w:rsidRPr="00063C4F">
        <w:rPr>
          <w:sz w:val="22"/>
          <w:szCs w:val="22"/>
        </w:rPr>
        <w:t xml:space="preserve">unabhängig vom Wasserdruck mindestens 4 l/min, aber </w:t>
      </w:r>
      <w:r w:rsidR="00FF03D2" w:rsidRPr="00063C4F">
        <w:rPr>
          <w:sz w:val="22"/>
          <w:szCs w:val="22"/>
        </w:rPr>
        <w:t xml:space="preserve">nicht mehr als </w:t>
      </w:r>
      <w:r w:rsidRPr="00063C4F">
        <w:rPr>
          <w:sz w:val="22"/>
          <w:szCs w:val="22"/>
        </w:rPr>
        <w:t>6</w:t>
      </w:r>
      <w:r w:rsidR="00FF03D2" w:rsidRPr="00063C4F">
        <w:rPr>
          <w:sz w:val="22"/>
          <w:szCs w:val="22"/>
        </w:rPr>
        <w:t> l/min</w:t>
      </w:r>
      <w:r w:rsidRPr="00063C4F">
        <w:rPr>
          <w:sz w:val="22"/>
          <w:szCs w:val="22"/>
        </w:rPr>
        <w:t>?</w:t>
      </w:r>
      <w:r w:rsidR="00282F93" w:rsidRPr="00063C4F">
        <w:rPr>
          <w:sz w:val="22"/>
          <w:szCs w:val="22"/>
        </w:rPr>
        <w:tab/>
      </w:r>
      <w:r w:rsidR="00450F98" w:rsidRPr="00063C4F">
        <w:rPr>
          <w:sz w:val="22"/>
          <w:szCs w:val="22"/>
        </w:rPr>
        <w:fldChar w:fldCharType="begin">
          <w:ffData>
            <w:name w:val="Kontrollkästchen25"/>
            <w:enabled/>
            <w:calcOnExit w:val="0"/>
            <w:checkBox>
              <w:sizeAuto/>
              <w:default w:val="0"/>
            </w:checkBox>
          </w:ffData>
        </w:fldChar>
      </w:r>
      <w:r w:rsidR="00450F98" w:rsidRPr="00063C4F">
        <w:rPr>
          <w:sz w:val="22"/>
          <w:szCs w:val="22"/>
        </w:rPr>
        <w:instrText xml:space="preserve"> FORMCHECKBOX </w:instrText>
      </w:r>
      <w:r w:rsidR="00296E63">
        <w:rPr>
          <w:sz w:val="22"/>
          <w:szCs w:val="22"/>
        </w:rPr>
      </w:r>
      <w:r w:rsidR="00296E63">
        <w:rPr>
          <w:sz w:val="22"/>
          <w:szCs w:val="22"/>
        </w:rPr>
        <w:fldChar w:fldCharType="separate"/>
      </w:r>
      <w:r w:rsidR="00450F98" w:rsidRPr="00063C4F">
        <w:rPr>
          <w:sz w:val="22"/>
          <w:szCs w:val="22"/>
        </w:rPr>
        <w:fldChar w:fldCharType="end"/>
      </w:r>
      <w:r w:rsidR="00450F98" w:rsidRPr="00063C4F">
        <w:rPr>
          <w:sz w:val="22"/>
          <w:szCs w:val="22"/>
        </w:rPr>
        <w:t xml:space="preserve"> ja</w:t>
      </w:r>
      <w:r w:rsidR="00450F98" w:rsidRPr="00063C4F">
        <w:rPr>
          <w:sz w:val="22"/>
          <w:szCs w:val="22"/>
        </w:rPr>
        <w:tab/>
      </w:r>
      <w:r w:rsidR="00450F98" w:rsidRPr="00063C4F">
        <w:rPr>
          <w:sz w:val="22"/>
          <w:szCs w:val="22"/>
        </w:rPr>
        <w:fldChar w:fldCharType="begin">
          <w:ffData>
            <w:name w:val="Kontrollkästchen26"/>
            <w:enabled/>
            <w:calcOnExit w:val="0"/>
            <w:checkBox>
              <w:sizeAuto/>
              <w:default w:val="0"/>
            </w:checkBox>
          </w:ffData>
        </w:fldChar>
      </w:r>
      <w:r w:rsidR="00450F98" w:rsidRPr="00063C4F">
        <w:rPr>
          <w:sz w:val="22"/>
          <w:szCs w:val="22"/>
        </w:rPr>
        <w:instrText xml:space="preserve"> FORMCHECKBOX </w:instrText>
      </w:r>
      <w:r w:rsidR="00296E63">
        <w:rPr>
          <w:sz w:val="22"/>
          <w:szCs w:val="22"/>
        </w:rPr>
      </w:r>
      <w:r w:rsidR="00296E63">
        <w:rPr>
          <w:sz w:val="22"/>
          <w:szCs w:val="22"/>
        </w:rPr>
        <w:fldChar w:fldCharType="separate"/>
      </w:r>
      <w:r w:rsidR="00450F98" w:rsidRPr="00063C4F">
        <w:rPr>
          <w:sz w:val="22"/>
          <w:szCs w:val="22"/>
        </w:rPr>
        <w:fldChar w:fldCharType="end"/>
      </w:r>
      <w:r w:rsidR="00450F98" w:rsidRPr="00063C4F">
        <w:rPr>
          <w:sz w:val="22"/>
          <w:szCs w:val="22"/>
        </w:rPr>
        <w:t xml:space="preserve"> nein</w:t>
      </w:r>
    </w:p>
    <w:p w14:paraId="5370D74C" w14:textId="77777777" w:rsidR="00282F93" w:rsidRPr="00063C4F" w:rsidRDefault="00450F98" w:rsidP="00450F98">
      <w:pPr>
        <w:pStyle w:val="janeinPunktation"/>
        <w:numPr>
          <w:ilvl w:val="0"/>
          <w:numId w:val="15"/>
        </w:numPr>
        <w:rPr>
          <w:sz w:val="22"/>
          <w:szCs w:val="22"/>
        </w:rPr>
      </w:pPr>
      <w:r w:rsidRPr="00063C4F">
        <w:rPr>
          <w:sz w:val="22"/>
          <w:szCs w:val="22"/>
        </w:rPr>
        <w:t>Für Küchenarmaturen</w:t>
      </w:r>
      <w:r w:rsidR="008F6FF6" w:rsidRPr="00063C4F">
        <w:rPr>
          <w:sz w:val="22"/>
          <w:szCs w:val="22"/>
        </w:rPr>
        <w:t xml:space="preserve"> mit Zusatzfunktion für erhöhten Durchfluss</w:t>
      </w:r>
      <w:r w:rsidRPr="00063C4F">
        <w:rPr>
          <w:sz w:val="22"/>
          <w:szCs w:val="22"/>
        </w:rPr>
        <w:t>:</w:t>
      </w:r>
      <w:r w:rsidR="00FF03D2" w:rsidRPr="00063C4F">
        <w:rPr>
          <w:sz w:val="22"/>
          <w:szCs w:val="22"/>
        </w:rPr>
        <w:tab/>
      </w:r>
    </w:p>
    <w:p w14:paraId="2B00602B" w14:textId="77777777" w:rsidR="00450F98" w:rsidRPr="00063C4F" w:rsidRDefault="00E53386" w:rsidP="00450F98">
      <w:pPr>
        <w:pStyle w:val="janeinPunktation"/>
        <w:numPr>
          <w:ilvl w:val="0"/>
          <w:numId w:val="0"/>
        </w:numPr>
        <w:ind w:left="360"/>
        <w:rPr>
          <w:sz w:val="22"/>
          <w:szCs w:val="22"/>
        </w:rPr>
      </w:pPr>
      <w:r>
        <w:rPr>
          <w:sz w:val="22"/>
          <w:szCs w:val="22"/>
        </w:rPr>
        <w:t>Ist</w:t>
      </w:r>
      <w:r w:rsidR="003D40A8" w:rsidRPr="00063C4F">
        <w:rPr>
          <w:sz w:val="22"/>
          <w:szCs w:val="22"/>
        </w:rPr>
        <w:t xml:space="preserve"> die Du</w:t>
      </w:r>
      <w:r w:rsidR="00450F98" w:rsidRPr="00063C4F">
        <w:rPr>
          <w:sz w:val="22"/>
          <w:szCs w:val="22"/>
        </w:rPr>
        <w:t>r</w:t>
      </w:r>
      <w:r w:rsidR="003D40A8" w:rsidRPr="00063C4F">
        <w:rPr>
          <w:sz w:val="22"/>
          <w:szCs w:val="22"/>
        </w:rPr>
        <w:t>chflussmenge</w:t>
      </w:r>
      <w:r w:rsidR="00450F98" w:rsidRPr="00063C4F">
        <w:rPr>
          <w:sz w:val="22"/>
          <w:szCs w:val="22"/>
        </w:rPr>
        <w:t xml:space="preserve"> unabhängig vom Wasserdruck bis zu 8 l/min </w:t>
      </w:r>
      <w:proofErr w:type="spellStart"/>
      <w:r w:rsidR="00450F98" w:rsidRPr="00063C4F">
        <w:rPr>
          <w:sz w:val="22"/>
          <w:szCs w:val="22"/>
        </w:rPr>
        <w:t>erhöh</w:t>
      </w:r>
      <w:r>
        <w:rPr>
          <w:sz w:val="22"/>
          <w:szCs w:val="22"/>
        </w:rPr>
        <w:t>bar</w:t>
      </w:r>
      <w:proofErr w:type="spellEnd"/>
      <w:r w:rsidR="00450F98" w:rsidRPr="00063C4F">
        <w:rPr>
          <w:sz w:val="22"/>
          <w:szCs w:val="22"/>
        </w:rPr>
        <w:t>?</w:t>
      </w:r>
      <w:r w:rsidR="0014444A">
        <w:rPr>
          <w:sz w:val="22"/>
          <w:szCs w:val="22"/>
        </w:rPr>
        <w:t xml:space="preserve"> </w:t>
      </w:r>
      <w:r w:rsidR="00450F98" w:rsidRPr="00063C4F">
        <w:rPr>
          <w:sz w:val="22"/>
          <w:szCs w:val="22"/>
        </w:rPr>
        <w:fldChar w:fldCharType="begin">
          <w:ffData>
            <w:name w:val="Kontrollkästchen25"/>
            <w:enabled/>
            <w:calcOnExit w:val="0"/>
            <w:checkBox>
              <w:sizeAuto/>
              <w:default w:val="0"/>
            </w:checkBox>
          </w:ffData>
        </w:fldChar>
      </w:r>
      <w:r w:rsidR="00450F98" w:rsidRPr="00063C4F">
        <w:rPr>
          <w:sz w:val="22"/>
          <w:szCs w:val="22"/>
        </w:rPr>
        <w:instrText xml:space="preserve"> FORMCHECKBOX </w:instrText>
      </w:r>
      <w:r w:rsidR="00296E63">
        <w:rPr>
          <w:sz w:val="22"/>
          <w:szCs w:val="22"/>
        </w:rPr>
      </w:r>
      <w:r w:rsidR="00296E63">
        <w:rPr>
          <w:sz w:val="22"/>
          <w:szCs w:val="22"/>
        </w:rPr>
        <w:fldChar w:fldCharType="separate"/>
      </w:r>
      <w:r w:rsidR="00450F98" w:rsidRPr="00063C4F">
        <w:rPr>
          <w:sz w:val="22"/>
          <w:szCs w:val="22"/>
        </w:rPr>
        <w:fldChar w:fldCharType="end"/>
      </w:r>
      <w:r w:rsidR="00450F98" w:rsidRPr="00063C4F">
        <w:rPr>
          <w:sz w:val="22"/>
          <w:szCs w:val="22"/>
        </w:rPr>
        <w:t xml:space="preserve"> ja</w:t>
      </w:r>
      <w:r w:rsidR="00450F98" w:rsidRPr="00063C4F">
        <w:rPr>
          <w:sz w:val="22"/>
          <w:szCs w:val="22"/>
        </w:rPr>
        <w:tab/>
      </w:r>
      <w:r w:rsidR="00450F98" w:rsidRPr="00063C4F">
        <w:rPr>
          <w:sz w:val="22"/>
          <w:szCs w:val="22"/>
        </w:rPr>
        <w:fldChar w:fldCharType="begin">
          <w:ffData>
            <w:name w:val="Kontrollkästchen26"/>
            <w:enabled/>
            <w:calcOnExit w:val="0"/>
            <w:checkBox>
              <w:sizeAuto/>
              <w:default w:val="0"/>
            </w:checkBox>
          </w:ffData>
        </w:fldChar>
      </w:r>
      <w:r w:rsidR="00450F98" w:rsidRPr="00063C4F">
        <w:rPr>
          <w:sz w:val="22"/>
          <w:szCs w:val="22"/>
        </w:rPr>
        <w:instrText xml:space="preserve"> FORMCHECKBOX </w:instrText>
      </w:r>
      <w:r w:rsidR="00296E63">
        <w:rPr>
          <w:sz w:val="22"/>
          <w:szCs w:val="22"/>
        </w:rPr>
      </w:r>
      <w:r w:rsidR="00296E63">
        <w:rPr>
          <w:sz w:val="22"/>
          <w:szCs w:val="22"/>
        </w:rPr>
        <w:fldChar w:fldCharType="separate"/>
      </w:r>
      <w:r w:rsidR="00450F98" w:rsidRPr="00063C4F">
        <w:rPr>
          <w:sz w:val="22"/>
          <w:szCs w:val="22"/>
        </w:rPr>
        <w:fldChar w:fldCharType="end"/>
      </w:r>
      <w:r w:rsidR="00450F98" w:rsidRPr="00063C4F">
        <w:rPr>
          <w:sz w:val="22"/>
          <w:szCs w:val="22"/>
        </w:rPr>
        <w:t xml:space="preserve"> nein</w:t>
      </w:r>
    </w:p>
    <w:p w14:paraId="48761821" w14:textId="77777777" w:rsidR="00450F98" w:rsidRPr="00063C4F" w:rsidRDefault="00450F98" w:rsidP="00450F98">
      <w:pPr>
        <w:pStyle w:val="janeinPunktation"/>
        <w:numPr>
          <w:ilvl w:val="0"/>
          <w:numId w:val="0"/>
        </w:numPr>
        <w:ind w:left="360"/>
        <w:rPr>
          <w:sz w:val="22"/>
          <w:szCs w:val="22"/>
        </w:rPr>
      </w:pPr>
      <w:r w:rsidRPr="00063C4F">
        <w:rPr>
          <w:sz w:val="22"/>
          <w:szCs w:val="22"/>
        </w:rPr>
        <w:t>Fällt die</w:t>
      </w:r>
      <w:r w:rsidR="008F6FF6" w:rsidRPr="00063C4F">
        <w:rPr>
          <w:sz w:val="22"/>
          <w:szCs w:val="22"/>
        </w:rPr>
        <w:t>ser Durchfluss</w:t>
      </w:r>
      <w:r w:rsidRPr="00063C4F">
        <w:rPr>
          <w:sz w:val="22"/>
          <w:szCs w:val="22"/>
        </w:rPr>
        <w:t xml:space="preserve"> anschließend wieder automatisch </w:t>
      </w:r>
      <w:r w:rsidR="008F6FF6" w:rsidRPr="00063C4F">
        <w:rPr>
          <w:sz w:val="22"/>
          <w:szCs w:val="22"/>
        </w:rPr>
        <w:t>auf</w:t>
      </w:r>
      <w:r w:rsidRPr="00063C4F">
        <w:rPr>
          <w:sz w:val="22"/>
          <w:szCs w:val="22"/>
        </w:rPr>
        <w:t xml:space="preserve"> die reguläre </w:t>
      </w:r>
      <w:r w:rsidR="008F6FF6" w:rsidRPr="00063C4F">
        <w:rPr>
          <w:sz w:val="22"/>
          <w:szCs w:val="22"/>
        </w:rPr>
        <w:t>M</w:t>
      </w:r>
      <w:r w:rsidRPr="00063C4F">
        <w:rPr>
          <w:sz w:val="22"/>
          <w:szCs w:val="22"/>
        </w:rPr>
        <w:t>enge von 6l/min zurück?</w:t>
      </w:r>
      <w:r w:rsidRPr="00063C4F">
        <w:rPr>
          <w:sz w:val="22"/>
          <w:szCs w:val="22"/>
        </w:rPr>
        <w:tab/>
      </w:r>
      <w:r w:rsidRPr="00063C4F">
        <w:rPr>
          <w:sz w:val="22"/>
          <w:szCs w:val="22"/>
        </w:rPr>
        <w:fldChar w:fldCharType="begin">
          <w:ffData>
            <w:name w:val="Kontrollkästchen25"/>
            <w:enabled/>
            <w:calcOnExit w:val="0"/>
            <w:checkBox>
              <w:sizeAuto/>
              <w:default w:val="0"/>
            </w:checkBox>
          </w:ffData>
        </w:fldChar>
      </w:r>
      <w:r w:rsidRPr="00063C4F">
        <w:rPr>
          <w:sz w:val="22"/>
          <w:szCs w:val="22"/>
        </w:rPr>
        <w:instrText xml:space="preserve"> FORMCHECKBOX </w:instrText>
      </w:r>
      <w:r w:rsidR="00296E63">
        <w:rPr>
          <w:sz w:val="22"/>
          <w:szCs w:val="22"/>
        </w:rPr>
      </w:r>
      <w:r w:rsidR="00296E63">
        <w:rPr>
          <w:sz w:val="22"/>
          <w:szCs w:val="22"/>
        </w:rPr>
        <w:fldChar w:fldCharType="separate"/>
      </w:r>
      <w:r w:rsidRPr="00063C4F">
        <w:rPr>
          <w:sz w:val="22"/>
          <w:szCs w:val="22"/>
        </w:rPr>
        <w:fldChar w:fldCharType="end"/>
      </w:r>
      <w:r w:rsidRPr="00063C4F">
        <w:rPr>
          <w:sz w:val="22"/>
          <w:szCs w:val="22"/>
        </w:rPr>
        <w:t xml:space="preserve"> ja</w:t>
      </w:r>
      <w:r w:rsidRPr="00063C4F">
        <w:rPr>
          <w:sz w:val="22"/>
          <w:szCs w:val="22"/>
        </w:rPr>
        <w:tab/>
      </w:r>
      <w:r w:rsidRPr="00063C4F">
        <w:rPr>
          <w:sz w:val="22"/>
          <w:szCs w:val="22"/>
        </w:rPr>
        <w:fldChar w:fldCharType="begin">
          <w:ffData>
            <w:name w:val="Kontrollkästchen26"/>
            <w:enabled/>
            <w:calcOnExit w:val="0"/>
            <w:checkBox>
              <w:sizeAuto/>
              <w:default w:val="0"/>
            </w:checkBox>
          </w:ffData>
        </w:fldChar>
      </w:r>
      <w:r w:rsidRPr="00063C4F">
        <w:rPr>
          <w:sz w:val="22"/>
          <w:szCs w:val="22"/>
        </w:rPr>
        <w:instrText xml:space="preserve"> FORMCHECKBOX </w:instrText>
      </w:r>
      <w:r w:rsidR="00296E63">
        <w:rPr>
          <w:sz w:val="22"/>
          <w:szCs w:val="22"/>
        </w:rPr>
      </w:r>
      <w:r w:rsidR="00296E63">
        <w:rPr>
          <w:sz w:val="22"/>
          <w:szCs w:val="22"/>
        </w:rPr>
        <w:fldChar w:fldCharType="separate"/>
      </w:r>
      <w:r w:rsidRPr="00063C4F">
        <w:rPr>
          <w:sz w:val="22"/>
          <w:szCs w:val="22"/>
        </w:rPr>
        <w:fldChar w:fldCharType="end"/>
      </w:r>
      <w:r w:rsidRPr="00063C4F">
        <w:rPr>
          <w:sz w:val="22"/>
          <w:szCs w:val="22"/>
        </w:rPr>
        <w:t xml:space="preserve"> nein</w:t>
      </w:r>
    </w:p>
    <w:p w14:paraId="758880E7" w14:textId="77777777" w:rsidR="00450F98" w:rsidRPr="00063C4F" w:rsidRDefault="00450F98" w:rsidP="00450F98">
      <w:pPr>
        <w:pStyle w:val="janeinPunktation"/>
        <w:numPr>
          <w:ilvl w:val="0"/>
          <w:numId w:val="0"/>
        </w:numPr>
        <w:ind w:left="360"/>
        <w:rPr>
          <w:sz w:val="22"/>
          <w:szCs w:val="22"/>
        </w:rPr>
      </w:pPr>
    </w:p>
    <w:p w14:paraId="10C612BC" w14:textId="77777777" w:rsidR="008F6FF6" w:rsidRPr="00063C4F" w:rsidRDefault="00F74C5C" w:rsidP="008F6FF6">
      <w:pPr>
        <w:pStyle w:val="NachweisText"/>
        <w:jc w:val="left"/>
      </w:pPr>
      <w:bookmarkStart w:id="35" w:name="OLE_LINK1"/>
      <w:bookmarkStart w:id="36" w:name="OLE_LINK2"/>
      <w:r w:rsidRPr="00063C4F">
        <w:rPr>
          <w:i w:val="0"/>
          <w:u w:val="single"/>
        </w:rPr>
        <w:t>Nachweis:</w:t>
      </w:r>
      <w:r w:rsidRPr="00063C4F">
        <w:rPr>
          <w:i w:val="0"/>
        </w:rPr>
        <w:t xml:space="preserve"> </w:t>
      </w:r>
      <w:bookmarkEnd w:id="35"/>
      <w:bookmarkEnd w:id="36"/>
      <w:r w:rsidR="00995771" w:rsidRPr="00063C4F">
        <w:rPr>
          <w:i w:val="0"/>
        </w:rPr>
        <w:t>Erklärung der</w:t>
      </w:r>
      <w:r w:rsidR="00995771" w:rsidRPr="00063C4F">
        <w:t xml:space="preserve"> Antragstellerin zur Einhaltung der Anforderung und ein Prüfbericht eines nach DIN EN ISO/IEC 17025 akkreditierten Prüflabors sowie die entsprechenden Seiten der Produktunterlagen als Beilage. </w:t>
      </w:r>
    </w:p>
    <w:p w14:paraId="19C970AB" w14:textId="77777777" w:rsidR="008F6FF6" w:rsidRPr="00063C4F" w:rsidRDefault="008F6FF6" w:rsidP="008F6FF6">
      <w:pPr>
        <w:pStyle w:val="AnmerkungBeilage"/>
        <w:ind w:left="357"/>
        <w:rPr>
          <w:sz w:val="22"/>
          <w:szCs w:val="22"/>
          <w:u w:val="dotted"/>
          <w:lang w:val="de-AT"/>
        </w:rPr>
      </w:pPr>
      <w:r w:rsidRPr="00063C4F">
        <w:rPr>
          <w:sz w:val="22"/>
          <w:szCs w:val="22"/>
        </w:rPr>
        <w:t xml:space="preserve">Beilage Nr.: </w:t>
      </w:r>
      <w:bookmarkStart w:id="37" w:name="Text27"/>
      <w:r w:rsidRPr="00063C4F">
        <w:rPr>
          <w:sz w:val="22"/>
          <w:szCs w:val="22"/>
          <w:u w:val="dotted"/>
          <w:lang w:val="de-AT"/>
        </w:rPr>
        <w:fldChar w:fldCharType="begin">
          <w:ffData>
            <w:name w:val="Text27"/>
            <w:enabled/>
            <w:calcOnExit w:val="0"/>
            <w:textInput/>
          </w:ffData>
        </w:fldChar>
      </w:r>
      <w:r w:rsidRPr="00063C4F">
        <w:rPr>
          <w:sz w:val="22"/>
          <w:szCs w:val="22"/>
          <w:u w:val="dotted"/>
          <w:lang w:val="de-AT"/>
        </w:rPr>
        <w:instrText xml:space="preserve"> FORMTEXT </w:instrText>
      </w:r>
      <w:r w:rsidRPr="00063C4F">
        <w:rPr>
          <w:sz w:val="22"/>
          <w:szCs w:val="22"/>
          <w:u w:val="dotted"/>
          <w:lang w:val="de-AT"/>
        </w:rPr>
      </w:r>
      <w:r w:rsidRPr="00063C4F">
        <w:rPr>
          <w:sz w:val="22"/>
          <w:szCs w:val="22"/>
          <w:u w:val="dotted"/>
          <w:lang w:val="de-AT"/>
        </w:rPr>
        <w:fldChar w:fldCharType="separate"/>
      </w:r>
      <w:r w:rsidRPr="00063C4F">
        <w:rPr>
          <w:noProof/>
          <w:sz w:val="22"/>
          <w:szCs w:val="22"/>
          <w:u w:val="dotted"/>
          <w:lang w:val="de-AT"/>
        </w:rPr>
        <w:t> </w:t>
      </w:r>
      <w:r w:rsidRPr="00063C4F">
        <w:rPr>
          <w:noProof/>
          <w:sz w:val="22"/>
          <w:szCs w:val="22"/>
          <w:u w:val="dotted"/>
          <w:lang w:val="de-AT"/>
        </w:rPr>
        <w:t> </w:t>
      </w:r>
      <w:r w:rsidRPr="00063C4F">
        <w:rPr>
          <w:noProof/>
          <w:sz w:val="22"/>
          <w:szCs w:val="22"/>
          <w:u w:val="dotted"/>
          <w:lang w:val="de-AT"/>
        </w:rPr>
        <w:t> </w:t>
      </w:r>
      <w:r w:rsidRPr="00063C4F">
        <w:rPr>
          <w:noProof/>
          <w:sz w:val="22"/>
          <w:szCs w:val="22"/>
          <w:u w:val="dotted"/>
          <w:lang w:val="de-AT"/>
        </w:rPr>
        <w:t> </w:t>
      </w:r>
      <w:r w:rsidRPr="00063C4F">
        <w:rPr>
          <w:noProof/>
          <w:sz w:val="22"/>
          <w:szCs w:val="22"/>
          <w:u w:val="dotted"/>
          <w:lang w:val="de-AT"/>
        </w:rPr>
        <w:t> </w:t>
      </w:r>
      <w:r w:rsidRPr="00063C4F">
        <w:rPr>
          <w:sz w:val="22"/>
          <w:szCs w:val="22"/>
          <w:u w:val="dotted"/>
          <w:lang w:val="de-AT"/>
        </w:rPr>
        <w:fldChar w:fldCharType="end"/>
      </w:r>
      <w:bookmarkEnd w:id="37"/>
      <w:r w:rsidRPr="00063C4F">
        <w:rPr>
          <w:sz w:val="22"/>
          <w:szCs w:val="22"/>
          <w:u w:val="dotted"/>
          <w:lang w:val="de-AT"/>
        </w:rPr>
        <w:tab/>
      </w:r>
    </w:p>
    <w:p w14:paraId="5FF416B4" w14:textId="77777777" w:rsidR="008F6FF6" w:rsidRPr="00063C4F" w:rsidRDefault="008F6FF6" w:rsidP="008F6FF6">
      <w:pPr>
        <w:pStyle w:val="AnmerkungBeilage"/>
        <w:ind w:left="357"/>
        <w:rPr>
          <w:sz w:val="22"/>
          <w:szCs w:val="22"/>
          <w:u w:val="dotted"/>
          <w:lang w:val="de-AT"/>
        </w:rPr>
      </w:pPr>
      <w:r w:rsidRPr="00063C4F">
        <w:rPr>
          <w:sz w:val="22"/>
          <w:szCs w:val="22"/>
          <w:u w:val="dotted"/>
          <w:lang w:val="de-AT"/>
        </w:rPr>
        <w:fldChar w:fldCharType="begin">
          <w:ffData>
            <w:name w:val="Text27"/>
            <w:enabled/>
            <w:calcOnExit w:val="0"/>
            <w:textInput/>
          </w:ffData>
        </w:fldChar>
      </w:r>
      <w:r w:rsidRPr="00063C4F">
        <w:rPr>
          <w:sz w:val="22"/>
          <w:szCs w:val="22"/>
          <w:u w:val="dotted"/>
          <w:lang w:val="de-AT"/>
        </w:rPr>
        <w:instrText xml:space="preserve"> FORMTEXT </w:instrText>
      </w:r>
      <w:r w:rsidRPr="00063C4F">
        <w:rPr>
          <w:sz w:val="22"/>
          <w:szCs w:val="22"/>
          <w:u w:val="dotted"/>
          <w:lang w:val="de-AT"/>
        </w:rPr>
      </w:r>
      <w:r w:rsidRPr="00063C4F">
        <w:rPr>
          <w:sz w:val="22"/>
          <w:szCs w:val="22"/>
          <w:u w:val="dotted"/>
          <w:lang w:val="de-AT"/>
        </w:rPr>
        <w:fldChar w:fldCharType="separate"/>
      </w:r>
      <w:r w:rsidRPr="00063C4F">
        <w:rPr>
          <w:noProof/>
          <w:sz w:val="22"/>
          <w:szCs w:val="22"/>
          <w:u w:val="dotted"/>
          <w:lang w:val="de-AT"/>
        </w:rPr>
        <w:t> </w:t>
      </w:r>
      <w:r w:rsidRPr="00063C4F">
        <w:rPr>
          <w:noProof/>
          <w:sz w:val="22"/>
          <w:szCs w:val="22"/>
          <w:u w:val="dotted"/>
          <w:lang w:val="de-AT"/>
        </w:rPr>
        <w:t> </w:t>
      </w:r>
      <w:r w:rsidRPr="00063C4F">
        <w:rPr>
          <w:noProof/>
          <w:sz w:val="22"/>
          <w:szCs w:val="22"/>
          <w:u w:val="dotted"/>
          <w:lang w:val="de-AT"/>
        </w:rPr>
        <w:t> </w:t>
      </w:r>
      <w:r w:rsidRPr="00063C4F">
        <w:rPr>
          <w:noProof/>
          <w:sz w:val="22"/>
          <w:szCs w:val="22"/>
          <w:u w:val="dotted"/>
          <w:lang w:val="de-AT"/>
        </w:rPr>
        <w:t> </w:t>
      </w:r>
      <w:r w:rsidRPr="00063C4F">
        <w:rPr>
          <w:noProof/>
          <w:sz w:val="22"/>
          <w:szCs w:val="22"/>
          <w:u w:val="dotted"/>
          <w:lang w:val="de-AT"/>
        </w:rPr>
        <w:t> </w:t>
      </w:r>
      <w:r w:rsidRPr="00063C4F">
        <w:rPr>
          <w:sz w:val="22"/>
          <w:szCs w:val="22"/>
          <w:u w:val="dotted"/>
          <w:lang w:val="de-AT"/>
        </w:rPr>
        <w:fldChar w:fldCharType="end"/>
      </w:r>
      <w:r w:rsidRPr="00063C4F">
        <w:rPr>
          <w:sz w:val="22"/>
          <w:szCs w:val="22"/>
          <w:u w:val="dotted"/>
          <w:lang w:val="de-AT"/>
        </w:rPr>
        <w:tab/>
      </w:r>
    </w:p>
    <w:p w14:paraId="3217D547" w14:textId="77777777" w:rsidR="008F6FF6" w:rsidRPr="008F6FF6" w:rsidRDefault="008F6FF6" w:rsidP="00995771">
      <w:pPr>
        <w:pStyle w:val="NachweisText"/>
        <w:rPr>
          <w:sz w:val="24"/>
          <w:szCs w:val="24"/>
          <w:lang w:val="de-AT"/>
        </w:rPr>
      </w:pPr>
    </w:p>
    <w:p w14:paraId="575DCF1F" w14:textId="77777777" w:rsidR="00995771" w:rsidRPr="008F6FF6" w:rsidRDefault="00995771" w:rsidP="008F6FF6">
      <w:pPr>
        <w:pStyle w:val="NachweisText"/>
        <w:spacing w:line="276" w:lineRule="auto"/>
        <w:ind w:left="357"/>
      </w:pPr>
      <w:r w:rsidRPr="008F6FF6">
        <w:lastRenderedPageBreak/>
        <w:t>Prüfberichte</w:t>
      </w:r>
      <w:r w:rsidR="008F6FF6">
        <w:t xml:space="preserve"> von</w:t>
      </w:r>
      <w:r w:rsidRPr="008F6FF6">
        <w:t xml:space="preserve"> </w:t>
      </w:r>
      <w:r w:rsidR="008F6FF6" w:rsidRPr="008F6FF6">
        <w:t>Prüflaboratori</w:t>
      </w:r>
      <w:r w:rsidR="00063C4F">
        <w:t>en</w:t>
      </w:r>
      <w:r w:rsidRPr="008F6FF6">
        <w:t>, d</w:t>
      </w:r>
      <w:r w:rsidR="00063C4F">
        <w:t>ie</w:t>
      </w:r>
      <w:r w:rsidRPr="008F6FF6">
        <w:t xml:space="preserve"> für diese Messungen von einer unabhängigen Stelle als SMT-Labor (</w:t>
      </w:r>
      <w:proofErr w:type="spellStart"/>
      <w:r w:rsidRPr="008F6FF6">
        <w:t>supervised</w:t>
      </w:r>
      <w:proofErr w:type="spellEnd"/>
      <w:r w:rsidRPr="008F6FF6">
        <w:t xml:space="preserve"> </w:t>
      </w:r>
      <w:proofErr w:type="spellStart"/>
      <w:r w:rsidRPr="008F6FF6">
        <w:t>manufacturer</w:t>
      </w:r>
      <w:proofErr w:type="spellEnd"/>
      <w:r w:rsidRPr="008F6FF6">
        <w:t xml:space="preserve"> </w:t>
      </w:r>
      <w:proofErr w:type="spellStart"/>
      <w:r w:rsidRPr="008F6FF6">
        <w:t>testing</w:t>
      </w:r>
      <w:proofErr w:type="spellEnd"/>
      <w:r w:rsidRPr="008F6FF6">
        <w:t xml:space="preserve"> </w:t>
      </w:r>
      <w:proofErr w:type="spellStart"/>
      <w:r w:rsidRPr="008F6FF6">
        <w:t>laboratory</w:t>
      </w:r>
      <w:proofErr w:type="spellEnd"/>
      <w:r w:rsidRPr="008F6FF6">
        <w:t xml:space="preserve">) anerkannt </w:t>
      </w:r>
      <w:r w:rsidR="00063C4F">
        <w:t xml:space="preserve">sind, </w:t>
      </w:r>
      <w:r w:rsidR="00063C4F" w:rsidRPr="008F6FF6">
        <w:t>werden als gleichwertig anerkannt</w:t>
      </w:r>
      <w:r w:rsidRPr="008F6FF6">
        <w:t>. Die Messungen</w:t>
      </w:r>
      <w:r w:rsidR="00063C4F">
        <w:t xml:space="preserve"> müssen, entsprechend der </w:t>
      </w:r>
      <w:r w:rsidR="00063C4F" w:rsidRPr="008F6FF6">
        <w:t>Armaturenart</w:t>
      </w:r>
      <w:r w:rsidR="00063C4F">
        <w:t xml:space="preserve"> folgenden,</w:t>
      </w:r>
      <w:r w:rsidRPr="008F6FF6">
        <w:t xml:space="preserve"> Norm</w:t>
      </w:r>
      <w:r w:rsidR="00063C4F">
        <w:t xml:space="preserve">en genügen: </w:t>
      </w:r>
      <w:r w:rsidRPr="008F6FF6">
        <w:t>DIN EN 200</w:t>
      </w:r>
      <w:r w:rsidRPr="008F6FF6">
        <w:rPr>
          <w:rStyle w:val="Funotenzeichen"/>
        </w:rPr>
        <w:footnoteReference w:id="1"/>
      </w:r>
      <w:r w:rsidRPr="008F6FF6">
        <w:t>, DIN EN 816</w:t>
      </w:r>
      <w:r w:rsidRPr="008F6FF6">
        <w:rPr>
          <w:rStyle w:val="Funotenzeichen"/>
        </w:rPr>
        <w:footnoteReference w:id="2"/>
      </w:r>
      <w:r w:rsidRPr="008F6FF6">
        <w:t>, DIN EN 817</w:t>
      </w:r>
      <w:r w:rsidRPr="008F6FF6">
        <w:rPr>
          <w:rStyle w:val="Funotenzeichen"/>
        </w:rPr>
        <w:footnoteReference w:id="3"/>
      </w:r>
      <w:r w:rsidRPr="008F6FF6">
        <w:t>, DIN EN 1111</w:t>
      </w:r>
      <w:r w:rsidRPr="008F6FF6">
        <w:rPr>
          <w:rStyle w:val="Funotenzeichen"/>
        </w:rPr>
        <w:footnoteReference w:id="4"/>
      </w:r>
      <w:r w:rsidRPr="008F6FF6">
        <w:t>, DIN EN 1286</w:t>
      </w:r>
      <w:r w:rsidRPr="008F6FF6">
        <w:rPr>
          <w:rStyle w:val="Funotenzeichen"/>
        </w:rPr>
        <w:footnoteReference w:id="5"/>
      </w:r>
      <w:r w:rsidRPr="008F6FF6">
        <w:t>, DIN EN 1287</w:t>
      </w:r>
      <w:r w:rsidRPr="008F6FF6">
        <w:rPr>
          <w:rStyle w:val="Funotenzeichen"/>
        </w:rPr>
        <w:footnoteReference w:id="6"/>
      </w:r>
      <w:r w:rsidRPr="008F6FF6">
        <w:t xml:space="preserve"> oder DIN EN 15091</w:t>
      </w:r>
      <w:r w:rsidRPr="008F6FF6">
        <w:rPr>
          <w:rStyle w:val="Funotenzeichen"/>
        </w:rPr>
        <w:footnoteReference w:id="7"/>
      </w:r>
      <w:r w:rsidRPr="008F6FF6">
        <w:t>. Abweichend von der jeweiligen Norm erfolgt die Messung des Durchflusses bei einem Druck von 1,5 / 3,0 / 4,5 bar (nur aufsteigend zu messen). Der Durchschnitt der drei Messungen darf 6 Liter pro Minute nicht überschreiten. Bei einer Küchenarmatur mit Zusatzfunktion für einen erhöhten Durchfluss, z.B. Boost-Funktion, darf der Durchschnitt der drei Messungen für diese Zusatzfunktion 8 Liter pro Minute nicht überschreiten. Zusätzlich dazu muss die Abweichung vom</w:t>
      </w:r>
      <w:r w:rsidRPr="008F6FF6">
        <w:rPr>
          <w:sz w:val="24"/>
          <w:szCs w:val="24"/>
        </w:rPr>
        <w:t xml:space="preserve"> </w:t>
      </w:r>
      <w:r w:rsidRPr="008F6FF6">
        <w:t xml:space="preserve">Kleinst- zum Höchstwert unter 2 Liter pro Minute liegen. Lassen sich bei einer Armatur mehrere Strahlarten einstellen, so ist die Messung bei der Strahlart mit dem maximalen Durchfluss vorzunehmen. Der Durchschnitt der drei Messungen darf einen Mindestdurchfluss von 4 Liter pro Minute nicht unterschreiten. </w:t>
      </w:r>
    </w:p>
    <w:p w14:paraId="44DFB94B" w14:textId="77777777" w:rsidR="00FF03D2" w:rsidRPr="005B72B9" w:rsidRDefault="00FF03D2" w:rsidP="00FF03D2">
      <w:pPr>
        <w:rPr>
          <w:i/>
        </w:rPr>
      </w:pPr>
    </w:p>
    <w:p w14:paraId="55D454B3" w14:textId="77777777" w:rsidR="00F205BB" w:rsidRDefault="00F205BB" w:rsidP="00F205BB">
      <w:pPr>
        <w:pStyle w:val="berschrift3"/>
        <w:keepLines/>
        <w:numPr>
          <w:ilvl w:val="0"/>
          <w:numId w:val="0"/>
        </w:numPr>
        <w:tabs>
          <w:tab w:val="clear" w:pos="567"/>
          <w:tab w:val="clear" w:pos="709"/>
        </w:tabs>
        <w:overflowPunct/>
        <w:autoSpaceDE/>
        <w:autoSpaceDN/>
        <w:adjustRightInd/>
        <w:spacing w:line="360" w:lineRule="auto"/>
        <w:jc w:val="both"/>
        <w:textAlignment w:val="auto"/>
      </w:pPr>
      <w:bookmarkStart w:id="38" w:name="_Toc382918796"/>
      <w:r>
        <w:t>Punkt 3.1.2 Armaturen mit Laufzeitbegrenzung</w:t>
      </w:r>
      <w:bookmarkEnd w:id="38"/>
    </w:p>
    <w:p w14:paraId="4DC24ACB" w14:textId="77777777" w:rsidR="006671F5" w:rsidRDefault="006671F5" w:rsidP="004D09C3">
      <w:r>
        <w:t xml:space="preserve">Ist die Voreinstellung </w:t>
      </w:r>
      <w:r w:rsidR="004D09C3" w:rsidRPr="00C93700">
        <w:t xml:space="preserve">so definiert, dass eine automatische Abschaltung des Wasserdurchflusses nach </w:t>
      </w:r>
      <w:r w:rsidR="004D09C3">
        <w:t xml:space="preserve">maximal </w:t>
      </w:r>
      <w:r w:rsidR="004D09C3" w:rsidRPr="00C93700">
        <w:t>12 Sekunden erfolgt</w:t>
      </w:r>
      <w:r>
        <w:t xml:space="preserve">? </w:t>
      </w:r>
      <w:r>
        <w:tab/>
      </w:r>
      <w:r>
        <w:tab/>
      </w:r>
      <w:r>
        <w:tab/>
      </w:r>
      <w:r w:rsidRPr="00063C4F">
        <w:rPr>
          <w:sz w:val="22"/>
          <w:szCs w:val="22"/>
        </w:rPr>
        <w:fldChar w:fldCharType="begin">
          <w:ffData>
            <w:name w:val="Kontrollkästchen25"/>
            <w:enabled/>
            <w:calcOnExit w:val="0"/>
            <w:checkBox>
              <w:sizeAuto/>
              <w:default w:val="0"/>
            </w:checkBox>
          </w:ffData>
        </w:fldChar>
      </w:r>
      <w:r w:rsidRPr="00063C4F">
        <w:rPr>
          <w:sz w:val="22"/>
          <w:szCs w:val="22"/>
        </w:rPr>
        <w:instrText xml:space="preserve"> FORMCHECKBOX </w:instrText>
      </w:r>
      <w:r w:rsidR="00296E63">
        <w:rPr>
          <w:sz w:val="22"/>
          <w:szCs w:val="22"/>
        </w:rPr>
      </w:r>
      <w:r w:rsidR="00296E63">
        <w:rPr>
          <w:sz w:val="22"/>
          <w:szCs w:val="22"/>
        </w:rPr>
        <w:fldChar w:fldCharType="separate"/>
      </w:r>
      <w:r w:rsidRPr="00063C4F">
        <w:rPr>
          <w:sz w:val="22"/>
          <w:szCs w:val="22"/>
        </w:rPr>
        <w:fldChar w:fldCharType="end"/>
      </w:r>
      <w:r w:rsidRPr="00063C4F">
        <w:rPr>
          <w:sz w:val="22"/>
          <w:szCs w:val="22"/>
        </w:rPr>
        <w:t xml:space="preserve"> ja</w:t>
      </w:r>
      <w:r w:rsidRPr="00063C4F">
        <w:rPr>
          <w:sz w:val="22"/>
          <w:szCs w:val="22"/>
        </w:rPr>
        <w:tab/>
      </w:r>
      <w:r w:rsidRPr="00063C4F">
        <w:rPr>
          <w:sz w:val="22"/>
          <w:szCs w:val="22"/>
        </w:rPr>
        <w:fldChar w:fldCharType="begin">
          <w:ffData>
            <w:name w:val="Kontrollkästchen26"/>
            <w:enabled/>
            <w:calcOnExit w:val="0"/>
            <w:checkBox>
              <w:sizeAuto/>
              <w:default w:val="0"/>
            </w:checkBox>
          </w:ffData>
        </w:fldChar>
      </w:r>
      <w:r w:rsidRPr="00063C4F">
        <w:rPr>
          <w:sz w:val="22"/>
          <w:szCs w:val="22"/>
        </w:rPr>
        <w:instrText xml:space="preserve"> FORMCHECKBOX </w:instrText>
      </w:r>
      <w:r w:rsidR="00296E63">
        <w:rPr>
          <w:sz w:val="22"/>
          <w:szCs w:val="22"/>
        </w:rPr>
      </w:r>
      <w:r w:rsidR="00296E63">
        <w:rPr>
          <w:sz w:val="22"/>
          <w:szCs w:val="22"/>
        </w:rPr>
        <w:fldChar w:fldCharType="separate"/>
      </w:r>
      <w:r w:rsidRPr="00063C4F">
        <w:rPr>
          <w:sz w:val="22"/>
          <w:szCs w:val="22"/>
        </w:rPr>
        <w:fldChar w:fldCharType="end"/>
      </w:r>
      <w:r w:rsidRPr="00063C4F">
        <w:rPr>
          <w:sz w:val="22"/>
          <w:szCs w:val="22"/>
        </w:rPr>
        <w:t xml:space="preserve"> nein</w:t>
      </w:r>
    </w:p>
    <w:p w14:paraId="31BC1993" w14:textId="77777777" w:rsidR="006671F5" w:rsidRDefault="006671F5" w:rsidP="004D09C3">
      <w:pPr>
        <w:rPr>
          <w:sz w:val="22"/>
          <w:szCs w:val="22"/>
        </w:rPr>
      </w:pPr>
      <w:r>
        <w:t>Kann die Laufzeit</w:t>
      </w:r>
      <w:r w:rsidRPr="006671F5">
        <w:t xml:space="preserve"> </w:t>
      </w:r>
      <w:r>
        <w:t>durch eingewiesenes Personal</w:t>
      </w:r>
      <w:r w:rsidR="004D09C3">
        <w:t xml:space="preserve"> manuell</w:t>
      </w:r>
      <w:r>
        <w:t xml:space="preserve"> verändert werden?</w:t>
      </w:r>
      <w:r w:rsidRPr="006671F5">
        <w:rPr>
          <w:sz w:val="22"/>
          <w:szCs w:val="22"/>
        </w:rPr>
        <w:t xml:space="preserve"> </w:t>
      </w:r>
    </w:p>
    <w:p w14:paraId="182DEF5A" w14:textId="77777777" w:rsidR="006671F5" w:rsidRDefault="006671F5" w:rsidP="006671F5">
      <w:pPr>
        <w:ind w:left="7090" w:firstLine="709"/>
      </w:pPr>
      <w:r w:rsidRPr="00063C4F">
        <w:rPr>
          <w:sz w:val="22"/>
          <w:szCs w:val="22"/>
        </w:rPr>
        <w:fldChar w:fldCharType="begin">
          <w:ffData>
            <w:name w:val="Kontrollkästchen25"/>
            <w:enabled/>
            <w:calcOnExit w:val="0"/>
            <w:checkBox>
              <w:sizeAuto/>
              <w:default w:val="0"/>
            </w:checkBox>
          </w:ffData>
        </w:fldChar>
      </w:r>
      <w:r w:rsidRPr="00063C4F">
        <w:rPr>
          <w:sz w:val="22"/>
          <w:szCs w:val="22"/>
        </w:rPr>
        <w:instrText xml:space="preserve"> FORMCHECKBOX </w:instrText>
      </w:r>
      <w:r w:rsidR="00296E63">
        <w:rPr>
          <w:sz w:val="22"/>
          <w:szCs w:val="22"/>
        </w:rPr>
      </w:r>
      <w:r w:rsidR="00296E63">
        <w:rPr>
          <w:sz w:val="22"/>
          <w:szCs w:val="22"/>
        </w:rPr>
        <w:fldChar w:fldCharType="separate"/>
      </w:r>
      <w:r w:rsidRPr="00063C4F">
        <w:rPr>
          <w:sz w:val="22"/>
          <w:szCs w:val="22"/>
        </w:rPr>
        <w:fldChar w:fldCharType="end"/>
      </w:r>
      <w:r>
        <w:rPr>
          <w:sz w:val="22"/>
          <w:szCs w:val="22"/>
        </w:rPr>
        <w:t xml:space="preserve"> ja </w:t>
      </w:r>
      <w:r>
        <w:rPr>
          <w:sz w:val="22"/>
          <w:szCs w:val="22"/>
        </w:rPr>
        <w:tab/>
      </w:r>
      <w:r w:rsidRPr="00063C4F">
        <w:rPr>
          <w:sz w:val="22"/>
          <w:szCs w:val="22"/>
        </w:rPr>
        <w:fldChar w:fldCharType="begin">
          <w:ffData>
            <w:name w:val="Kontrollkästchen26"/>
            <w:enabled/>
            <w:calcOnExit w:val="0"/>
            <w:checkBox>
              <w:sizeAuto/>
              <w:default w:val="0"/>
            </w:checkBox>
          </w:ffData>
        </w:fldChar>
      </w:r>
      <w:r w:rsidRPr="00063C4F">
        <w:rPr>
          <w:sz w:val="22"/>
          <w:szCs w:val="22"/>
        </w:rPr>
        <w:instrText xml:space="preserve"> FORMCHECKBOX </w:instrText>
      </w:r>
      <w:r w:rsidR="00296E63">
        <w:rPr>
          <w:sz w:val="22"/>
          <w:szCs w:val="22"/>
        </w:rPr>
      </w:r>
      <w:r w:rsidR="00296E63">
        <w:rPr>
          <w:sz w:val="22"/>
          <w:szCs w:val="22"/>
        </w:rPr>
        <w:fldChar w:fldCharType="separate"/>
      </w:r>
      <w:r w:rsidRPr="00063C4F">
        <w:rPr>
          <w:sz w:val="22"/>
          <w:szCs w:val="22"/>
        </w:rPr>
        <w:fldChar w:fldCharType="end"/>
      </w:r>
      <w:r w:rsidRPr="00063C4F">
        <w:rPr>
          <w:sz w:val="22"/>
          <w:szCs w:val="22"/>
        </w:rPr>
        <w:t xml:space="preserve"> nein</w:t>
      </w:r>
    </w:p>
    <w:p w14:paraId="35440618" w14:textId="77777777" w:rsidR="006671F5" w:rsidRDefault="006671F5" w:rsidP="004D09C3">
      <w:r>
        <w:t xml:space="preserve">Ist die </w:t>
      </w:r>
      <w:r w:rsidR="004D09C3" w:rsidRPr="00C93700">
        <w:t>Sensorarmatu</w:t>
      </w:r>
      <w:r w:rsidR="004D09C3" w:rsidRPr="00096460">
        <w:t>r so eingestellt, dass Wasser nur so lange</w:t>
      </w:r>
      <w:r>
        <w:t xml:space="preserve"> fließt</w:t>
      </w:r>
      <w:r w:rsidR="004D09C3" w:rsidRPr="00096460">
        <w:t>, wie der Sensor aktiviert</w:t>
      </w:r>
      <w:r w:rsidR="004D09C3">
        <w:t xml:space="preserve"> ist</w:t>
      </w:r>
      <w:r>
        <w:t xml:space="preserve">? </w:t>
      </w:r>
      <w:r>
        <w:tab/>
      </w:r>
      <w:r>
        <w:tab/>
      </w:r>
      <w:r>
        <w:tab/>
      </w:r>
      <w:r>
        <w:tab/>
      </w:r>
      <w:r>
        <w:tab/>
      </w:r>
      <w:r>
        <w:tab/>
      </w:r>
      <w:r>
        <w:tab/>
      </w:r>
      <w:r>
        <w:tab/>
      </w:r>
      <w:r>
        <w:tab/>
      </w:r>
      <w:r>
        <w:tab/>
      </w:r>
      <w:r w:rsidRPr="00063C4F">
        <w:rPr>
          <w:sz w:val="22"/>
          <w:szCs w:val="22"/>
        </w:rPr>
        <w:fldChar w:fldCharType="begin">
          <w:ffData>
            <w:name w:val="Kontrollkästchen25"/>
            <w:enabled/>
            <w:calcOnExit w:val="0"/>
            <w:checkBox>
              <w:sizeAuto/>
              <w:default w:val="0"/>
            </w:checkBox>
          </w:ffData>
        </w:fldChar>
      </w:r>
      <w:r w:rsidRPr="00063C4F">
        <w:rPr>
          <w:sz w:val="22"/>
          <w:szCs w:val="22"/>
        </w:rPr>
        <w:instrText xml:space="preserve"> FORMCHECKBOX </w:instrText>
      </w:r>
      <w:r w:rsidR="00296E63">
        <w:rPr>
          <w:sz w:val="22"/>
          <w:szCs w:val="22"/>
        </w:rPr>
      </w:r>
      <w:r w:rsidR="00296E63">
        <w:rPr>
          <w:sz w:val="22"/>
          <w:szCs w:val="22"/>
        </w:rPr>
        <w:fldChar w:fldCharType="separate"/>
      </w:r>
      <w:r w:rsidRPr="00063C4F">
        <w:rPr>
          <w:sz w:val="22"/>
          <w:szCs w:val="22"/>
        </w:rPr>
        <w:fldChar w:fldCharType="end"/>
      </w:r>
      <w:r w:rsidRPr="00063C4F">
        <w:rPr>
          <w:sz w:val="22"/>
          <w:szCs w:val="22"/>
        </w:rPr>
        <w:t xml:space="preserve"> ja</w:t>
      </w:r>
      <w:r w:rsidRPr="00063C4F">
        <w:rPr>
          <w:sz w:val="22"/>
          <w:szCs w:val="22"/>
        </w:rPr>
        <w:tab/>
      </w:r>
      <w:r w:rsidRPr="00063C4F">
        <w:rPr>
          <w:sz w:val="22"/>
          <w:szCs w:val="22"/>
        </w:rPr>
        <w:fldChar w:fldCharType="begin">
          <w:ffData>
            <w:name w:val="Kontrollkästchen26"/>
            <w:enabled/>
            <w:calcOnExit w:val="0"/>
            <w:checkBox>
              <w:sizeAuto/>
              <w:default w:val="0"/>
            </w:checkBox>
          </w:ffData>
        </w:fldChar>
      </w:r>
      <w:r w:rsidRPr="00063C4F">
        <w:rPr>
          <w:sz w:val="22"/>
          <w:szCs w:val="22"/>
        </w:rPr>
        <w:instrText xml:space="preserve"> FORMCHECKBOX </w:instrText>
      </w:r>
      <w:r w:rsidR="00296E63">
        <w:rPr>
          <w:sz w:val="22"/>
          <w:szCs w:val="22"/>
        </w:rPr>
      </w:r>
      <w:r w:rsidR="00296E63">
        <w:rPr>
          <w:sz w:val="22"/>
          <w:szCs w:val="22"/>
        </w:rPr>
        <w:fldChar w:fldCharType="separate"/>
      </w:r>
      <w:r w:rsidRPr="00063C4F">
        <w:rPr>
          <w:sz w:val="22"/>
          <w:szCs w:val="22"/>
        </w:rPr>
        <w:fldChar w:fldCharType="end"/>
      </w:r>
      <w:r w:rsidRPr="00063C4F">
        <w:rPr>
          <w:sz w:val="22"/>
          <w:szCs w:val="22"/>
        </w:rPr>
        <w:t xml:space="preserve"> nein</w:t>
      </w:r>
    </w:p>
    <w:p w14:paraId="0DAA9B9E" w14:textId="77777777" w:rsidR="004D09C3" w:rsidRDefault="006671F5" w:rsidP="004D09C3">
      <w:r>
        <w:t>E</w:t>
      </w:r>
      <w:r w:rsidRPr="00096460">
        <w:t xml:space="preserve">rfolgt </w:t>
      </w:r>
      <w:r>
        <w:t>a</w:t>
      </w:r>
      <w:r w:rsidR="004D09C3" w:rsidRPr="00096460">
        <w:t>nschließend eine automatische Abschaltung</w:t>
      </w:r>
      <w:r w:rsidR="004D09C3">
        <w:t xml:space="preserve"> nach einer maximalen Nachlaufzeit von 1 Sekunde</w:t>
      </w:r>
      <w:r>
        <w:t>?</w:t>
      </w:r>
      <w:r w:rsidR="004D09C3" w:rsidRPr="00096460">
        <w:t xml:space="preserve"> </w:t>
      </w:r>
      <w:r>
        <w:tab/>
      </w:r>
      <w:r>
        <w:tab/>
      </w:r>
      <w:r>
        <w:tab/>
      </w:r>
      <w:r>
        <w:tab/>
      </w:r>
      <w:r>
        <w:tab/>
      </w:r>
      <w:r>
        <w:tab/>
      </w:r>
      <w:r>
        <w:tab/>
      </w:r>
      <w:r>
        <w:tab/>
      </w:r>
      <w:r>
        <w:tab/>
      </w:r>
      <w:r w:rsidRPr="00063C4F">
        <w:rPr>
          <w:sz w:val="22"/>
          <w:szCs w:val="22"/>
        </w:rPr>
        <w:fldChar w:fldCharType="begin">
          <w:ffData>
            <w:name w:val="Kontrollkästchen25"/>
            <w:enabled/>
            <w:calcOnExit w:val="0"/>
            <w:checkBox>
              <w:sizeAuto/>
              <w:default w:val="0"/>
            </w:checkBox>
          </w:ffData>
        </w:fldChar>
      </w:r>
      <w:r w:rsidRPr="00063C4F">
        <w:rPr>
          <w:sz w:val="22"/>
          <w:szCs w:val="22"/>
        </w:rPr>
        <w:instrText xml:space="preserve"> FORMCHECKBOX </w:instrText>
      </w:r>
      <w:r w:rsidR="00296E63">
        <w:rPr>
          <w:sz w:val="22"/>
          <w:szCs w:val="22"/>
        </w:rPr>
      </w:r>
      <w:r w:rsidR="00296E63">
        <w:rPr>
          <w:sz w:val="22"/>
          <w:szCs w:val="22"/>
        </w:rPr>
        <w:fldChar w:fldCharType="separate"/>
      </w:r>
      <w:r w:rsidRPr="00063C4F">
        <w:rPr>
          <w:sz w:val="22"/>
          <w:szCs w:val="22"/>
        </w:rPr>
        <w:fldChar w:fldCharType="end"/>
      </w:r>
      <w:r w:rsidRPr="00063C4F">
        <w:rPr>
          <w:sz w:val="22"/>
          <w:szCs w:val="22"/>
        </w:rPr>
        <w:t xml:space="preserve"> ja</w:t>
      </w:r>
      <w:r w:rsidRPr="00063C4F">
        <w:rPr>
          <w:sz w:val="22"/>
          <w:szCs w:val="22"/>
        </w:rPr>
        <w:tab/>
      </w:r>
      <w:r w:rsidRPr="00063C4F">
        <w:rPr>
          <w:sz w:val="22"/>
          <w:szCs w:val="22"/>
        </w:rPr>
        <w:fldChar w:fldCharType="begin">
          <w:ffData>
            <w:name w:val="Kontrollkästchen26"/>
            <w:enabled/>
            <w:calcOnExit w:val="0"/>
            <w:checkBox>
              <w:sizeAuto/>
              <w:default w:val="0"/>
            </w:checkBox>
          </w:ffData>
        </w:fldChar>
      </w:r>
      <w:r w:rsidRPr="00063C4F">
        <w:rPr>
          <w:sz w:val="22"/>
          <w:szCs w:val="22"/>
        </w:rPr>
        <w:instrText xml:space="preserve"> FORMCHECKBOX </w:instrText>
      </w:r>
      <w:r w:rsidR="00296E63">
        <w:rPr>
          <w:sz w:val="22"/>
          <w:szCs w:val="22"/>
        </w:rPr>
      </w:r>
      <w:r w:rsidR="00296E63">
        <w:rPr>
          <w:sz w:val="22"/>
          <w:szCs w:val="22"/>
        </w:rPr>
        <w:fldChar w:fldCharType="separate"/>
      </w:r>
      <w:r w:rsidRPr="00063C4F">
        <w:rPr>
          <w:sz w:val="22"/>
          <w:szCs w:val="22"/>
        </w:rPr>
        <w:fldChar w:fldCharType="end"/>
      </w:r>
      <w:r w:rsidRPr="00063C4F">
        <w:rPr>
          <w:sz w:val="22"/>
          <w:szCs w:val="22"/>
        </w:rPr>
        <w:t xml:space="preserve"> nein</w:t>
      </w:r>
    </w:p>
    <w:p w14:paraId="6520A828" w14:textId="77777777" w:rsidR="00F205BB" w:rsidRPr="00F205BB" w:rsidRDefault="00F205BB" w:rsidP="00F205BB"/>
    <w:p w14:paraId="30DFE35E" w14:textId="77777777" w:rsidR="006671F5" w:rsidRPr="00063C4F" w:rsidRDefault="006671F5" w:rsidP="006671F5">
      <w:pPr>
        <w:pStyle w:val="NachweisText"/>
        <w:jc w:val="left"/>
      </w:pPr>
      <w:r w:rsidRPr="00063C4F">
        <w:rPr>
          <w:i w:val="0"/>
          <w:u w:val="single"/>
        </w:rPr>
        <w:t>Nachweis:</w:t>
      </w:r>
      <w:r w:rsidRPr="00063C4F">
        <w:rPr>
          <w:i w:val="0"/>
        </w:rPr>
        <w:t xml:space="preserve"> Erklärung der</w:t>
      </w:r>
      <w:r w:rsidRPr="00063C4F">
        <w:t xml:space="preserve"> Antragstellerin zur Einhaltung der Anforderung </w:t>
      </w:r>
      <w:r w:rsidR="00176F49">
        <w:t xml:space="preserve">gemäß der Norm DIN EN 15091 bzw. DIN EN 816 </w:t>
      </w:r>
      <w:r w:rsidRPr="00063C4F">
        <w:t xml:space="preserve">und ein Prüfbericht eines nach DIN EN ISO/IEC 17025 akkreditierten Prüflabors sowie die entsprechenden Seiten der Produktunterlagen als Beilage. </w:t>
      </w:r>
    </w:p>
    <w:p w14:paraId="18226903" w14:textId="77777777" w:rsidR="006671F5" w:rsidRPr="00063C4F" w:rsidRDefault="006671F5" w:rsidP="006671F5">
      <w:pPr>
        <w:pStyle w:val="AnmerkungBeilage"/>
        <w:ind w:left="357"/>
        <w:rPr>
          <w:sz w:val="22"/>
          <w:szCs w:val="22"/>
          <w:u w:val="dotted"/>
          <w:lang w:val="de-AT"/>
        </w:rPr>
      </w:pPr>
      <w:r w:rsidRPr="00063C4F">
        <w:rPr>
          <w:sz w:val="22"/>
          <w:szCs w:val="22"/>
        </w:rPr>
        <w:t xml:space="preserve">Beilage Nr.: </w:t>
      </w:r>
      <w:r w:rsidRPr="00063C4F">
        <w:rPr>
          <w:sz w:val="22"/>
          <w:szCs w:val="22"/>
          <w:u w:val="dotted"/>
          <w:lang w:val="de-AT"/>
        </w:rPr>
        <w:fldChar w:fldCharType="begin">
          <w:ffData>
            <w:name w:val="Text27"/>
            <w:enabled/>
            <w:calcOnExit w:val="0"/>
            <w:textInput/>
          </w:ffData>
        </w:fldChar>
      </w:r>
      <w:r w:rsidRPr="00063C4F">
        <w:rPr>
          <w:sz w:val="22"/>
          <w:szCs w:val="22"/>
          <w:u w:val="dotted"/>
          <w:lang w:val="de-AT"/>
        </w:rPr>
        <w:instrText xml:space="preserve"> FORMTEXT </w:instrText>
      </w:r>
      <w:r w:rsidRPr="00063C4F">
        <w:rPr>
          <w:sz w:val="22"/>
          <w:szCs w:val="22"/>
          <w:u w:val="dotted"/>
          <w:lang w:val="de-AT"/>
        </w:rPr>
      </w:r>
      <w:r w:rsidRPr="00063C4F">
        <w:rPr>
          <w:sz w:val="22"/>
          <w:szCs w:val="22"/>
          <w:u w:val="dotted"/>
          <w:lang w:val="de-AT"/>
        </w:rPr>
        <w:fldChar w:fldCharType="separate"/>
      </w:r>
      <w:r w:rsidRPr="00063C4F">
        <w:rPr>
          <w:noProof/>
          <w:sz w:val="22"/>
          <w:szCs w:val="22"/>
          <w:u w:val="dotted"/>
          <w:lang w:val="de-AT"/>
        </w:rPr>
        <w:t> </w:t>
      </w:r>
      <w:r w:rsidRPr="00063C4F">
        <w:rPr>
          <w:noProof/>
          <w:sz w:val="22"/>
          <w:szCs w:val="22"/>
          <w:u w:val="dotted"/>
          <w:lang w:val="de-AT"/>
        </w:rPr>
        <w:t> </w:t>
      </w:r>
      <w:r w:rsidRPr="00063C4F">
        <w:rPr>
          <w:noProof/>
          <w:sz w:val="22"/>
          <w:szCs w:val="22"/>
          <w:u w:val="dotted"/>
          <w:lang w:val="de-AT"/>
        </w:rPr>
        <w:t> </w:t>
      </w:r>
      <w:r w:rsidRPr="00063C4F">
        <w:rPr>
          <w:noProof/>
          <w:sz w:val="22"/>
          <w:szCs w:val="22"/>
          <w:u w:val="dotted"/>
          <w:lang w:val="de-AT"/>
        </w:rPr>
        <w:t> </w:t>
      </w:r>
      <w:r w:rsidRPr="00063C4F">
        <w:rPr>
          <w:noProof/>
          <w:sz w:val="22"/>
          <w:szCs w:val="22"/>
          <w:u w:val="dotted"/>
          <w:lang w:val="de-AT"/>
        </w:rPr>
        <w:t> </w:t>
      </w:r>
      <w:r w:rsidRPr="00063C4F">
        <w:rPr>
          <w:sz w:val="22"/>
          <w:szCs w:val="22"/>
          <w:u w:val="dotted"/>
          <w:lang w:val="de-AT"/>
        </w:rPr>
        <w:fldChar w:fldCharType="end"/>
      </w:r>
      <w:r w:rsidRPr="00063C4F">
        <w:rPr>
          <w:sz w:val="22"/>
          <w:szCs w:val="22"/>
          <w:u w:val="dotted"/>
          <w:lang w:val="de-AT"/>
        </w:rPr>
        <w:tab/>
      </w:r>
    </w:p>
    <w:p w14:paraId="7B236616" w14:textId="77777777" w:rsidR="006671F5" w:rsidRPr="00063C4F" w:rsidRDefault="006671F5" w:rsidP="006671F5">
      <w:pPr>
        <w:pStyle w:val="AnmerkungBeilage"/>
        <w:ind w:left="357"/>
        <w:rPr>
          <w:sz w:val="22"/>
          <w:szCs w:val="22"/>
          <w:u w:val="dotted"/>
          <w:lang w:val="de-AT"/>
        </w:rPr>
      </w:pPr>
      <w:r w:rsidRPr="00063C4F">
        <w:rPr>
          <w:sz w:val="22"/>
          <w:szCs w:val="22"/>
          <w:u w:val="dotted"/>
          <w:lang w:val="de-AT"/>
        </w:rPr>
        <w:lastRenderedPageBreak/>
        <w:fldChar w:fldCharType="begin">
          <w:ffData>
            <w:name w:val="Text27"/>
            <w:enabled/>
            <w:calcOnExit w:val="0"/>
            <w:textInput/>
          </w:ffData>
        </w:fldChar>
      </w:r>
      <w:r w:rsidRPr="00063C4F">
        <w:rPr>
          <w:sz w:val="22"/>
          <w:szCs w:val="22"/>
          <w:u w:val="dotted"/>
          <w:lang w:val="de-AT"/>
        </w:rPr>
        <w:instrText xml:space="preserve"> FORMTEXT </w:instrText>
      </w:r>
      <w:r w:rsidRPr="00063C4F">
        <w:rPr>
          <w:sz w:val="22"/>
          <w:szCs w:val="22"/>
          <w:u w:val="dotted"/>
          <w:lang w:val="de-AT"/>
        </w:rPr>
      </w:r>
      <w:r w:rsidRPr="00063C4F">
        <w:rPr>
          <w:sz w:val="22"/>
          <w:szCs w:val="22"/>
          <w:u w:val="dotted"/>
          <w:lang w:val="de-AT"/>
        </w:rPr>
        <w:fldChar w:fldCharType="separate"/>
      </w:r>
      <w:r w:rsidRPr="00063C4F">
        <w:rPr>
          <w:noProof/>
          <w:sz w:val="22"/>
          <w:szCs w:val="22"/>
          <w:u w:val="dotted"/>
          <w:lang w:val="de-AT"/>
        </w:rPr>
        <w:t> </w:t>
      </w:r>
      <w:r w:rsidRPr="00063C4F">
        <w:rPr>
          <w:noProof/>
          <w:sz w:val="22"/>
          <w:szCs w:val="22"/>
          <w:u w:val="dotted"/>
          <w:lang w:val="de-AT"/>
        </w:rPr>
        <w:t> </w:t>
      </w:r>
      <w:r w:rsidRPr="00063C4F">
        <w:rPr>
          <w:noProof/>
          <w:sz w:val="22"/>
          <w:szCs w:val="22"/>
          <w:u w:val="dotted"/>
          <w:lang w:val="de-AT"/>
        </w:rPr>
        <w:t> </w:t>
      </w:r>
      <w:r w:rsidRPr="00063C4F">
        <w:rPr>
          <w:noProof/>
          <w:sz w:val="22"/>
          <w:szCs w:val="22"/>
          <w:u w:val="dotted"/>
          <w:lang w:val="de-AT"/>
        </w:rPr>
        <w:t> </w:t>
      </w:r>
      <w:r w:rsidRPr="00063C4F">
        <w:rPr>
          <w:noProof/>
          <w:sz w:val="22"/>
          <w:szCs w:val="22"/>
          <w:u w:val="dotted"/>
          <w:lang w:val="de-AT"/>
        </w:rPr>
        <w:t> </w:t>
      </w:r>
      <w:r w:rsidRPr="00063C4F">
        <w:rPr>
          <w:sz w:val="22"/>
          <w:szCs w:val="22"/>
          <w:u w:val="dotted"/>
          <w:lang w:val="de-AT"/>
        </w:rPr>
        <w:fldChar w:fldCharType="end"/>
      </w:r>
      <w:r w:rsidRPr="00063C4F">
        <w:rPr>
          <w:sz w:val="22"/>
          <w:szCs w:val="22"/>
          <w:u w:val="dotted"/>
          <w:lang w:val="de-AT"/>
        </w:rPr>
        <w:tab/>
      </w:r>
    </w:p>
    <w:p w14:paraId="18105D92" w14:textId="77777777" w:rsidR="00FF03D2" w:rsidRDefault="00FF03D2" w:rsidP="00FF03D2">
      <w:pPr>
        <w:pStyle w:val="AnmerkungBeilage"/>
        <w:ind w:left="357"/>
      </w:pPr>
    </w:p>
    <w:p w14:paraId="46E25C04" w14:textId="77777777" w:rsidR="00FF03D2" w:rsidRDefault="00A344F5" w:rsidP="00FF03D2">
      <w:pPr>
        <w:pStyle w:val="AnmerkungBeilage"/>
        <w:ind w:left="357"/>
        <w:rPr>
          <w:sz w:val="22"/>
          <w:szCs w:val="22"/>
        </w:rPr>
      </w:pPr>
      <w:r w:rsidRPr="008F6FF6">
        <w:rPr>
          <w:sz w:val="22"/>
          <w:szCs w:val="22"/>
        </w:rPr>
        <w:t>Prüfberichte</w:t>
      </w:r>
      <w:r>
        <w:t xml:space="preserve"> von</w:t>
      </w:r>
      <w:r w:rsidRPr="008F6FF6">
        <w:rPr>
          <w:sz w:val="22"/>
          <w:szCs w:val="22"/>
        </w:rPr>
        <w:t xml:space="preserve"> Prüflaboratori</w:t>
      </w:r>
      <w:r>
        <w:t>en</w:t>
      </w:r>
      <w:r w:rsidRPr="008F6FF6">
        <w:rPr>
          <w:sz w:val="22"/>
          <w:szCs w:val="22"/>
        </w:rPr>
        <w:t>, d</w:t>
      </w:r>
      <w:r>
        <w:t>ie</w:t>
      </w:r>
      <w:r w:rsidRPr="008F6FF6">
        <w:rPr>
          <w:sz w:val="22"/>
          <w:szCs w:val="22"/>
        </w:rPr>
        <w:t xml:space="preserve"> für diese Messungen von einer unabhängigen Stelle als SMT-Labor (</w:t>
      </w:r>
      <w:proofErr w:type="spellStart"/>
      <w:r w:rsidRPr="008F6FF6">
        <w:rPr>
          <w:sz w:val="22"/>
          <w:szCs w:val="22"/>
        </w:rPr>
        <w:t>supervised</w:t>
      </w:r>
      <w:proofErr w:type="spellEnd"/>
      <w:r w:rsidRPr="008F6FF6">
        <w:rPr>
          <w:sz w:val="22"/>
          <w:szCs w:val="22"/>
        </w:rPr>
        <w:t xml:space="preserve"> </w:t>
      </w:r>
      <w:proofErr w:type="spellStart"/>
      <w:r w:rsidRPr="008F6FF6">
        <w:rPr>
          <w:sz w:val="22"/>
          <w:szCs w:val="22"/>
        </w:rPr>
        <w:t>manufacturer</w:t>
      </w:r>
      <w:proofErr w:type="spellEnd"/>
      <w:r w:rsidRPr="008F6FF6">
        <w:rPr>
          <w:sz w:val="22"/>
          <w:szCs w:val="22"/>
        </w:rPr>
        <w:t xml:space="preserve"> </w:t>
      </w:r>
      <w:proofErr w:type="spellStart"/>
      <w:r w:rsidRPr="008F6FF6">
        <w:rPr>
          <w:sz w:val="22"/>
          <w:szCs w:val="22"/>
        </w:rPr>
        <w:t>testing</w:t>
      </w:r>
      <w:proofErr w:type="spellEnd"/>
      <w:r w:rsidRPr="008F6FF6">
        <w:rPr>
          <w:sz w:val="22"/>
          <w:szCs w:val="22"/>
        </w:rPr>
        <w:t xml:space="preserve"> </w:t>
      </w:r>
      <w:proofErr w:type="spellStart"/>
      <w:r w:rsidRPr="008F6FF6">
        <w:rPr>
          <w:sz w:val="22"/>
          <w:szCs w:val="22"/>
        </w:rPr>
        <w:t>laboratory</w:t>
      </w:r>
      <w:proofErr w:type="spellEnd"/>
      <w:r w:rsidRPr="008F6FF6">
        <w:rPr>
          <w:sz w:val="22"/>
          <w:szCs w:val="22"/>
        </w:rPr>
        <w:t xml:space="preserve">) anerkannt </w:t>
      </w:r>
      <w:r>
        <w:t xml:space="preserve">sind, </w:t>
      </w:r>
      <w:r w:rsidRPr="008F6FF6">
        <w:rPr>
          <w:sz w:val="22"/>
          <w:szCs w:val="22"/>
        </w:rPr>
        <w:t>werden als gleichwertig anerkannt.</w:t>
      </w:r>
    </w:p>
    <w:p w14:paraId="74F0E535" w14:textId="77777777" w:rsidR="00A344F5" w:rsidRDefault="00A344F5" w:rsidP="00FF03D2">
      <w:pPr>
        <w:pStyle w:val="AnmerkungBeilage"/>
        <w:ind w:left="357"/>
        <w:rPr>
          <w:sz w:val="22"/>
          <w:szCs w:val="22"/>
        </w:rPr>
      </w:pPr>
    </w:p>
    <w:p w14:paraId="589627B3" w14:textId="77777777" w:rsidR="00A344F5" w:rsidRDefault="00A344F5" w:rsidP="00A344F5">
      <w:pPr>
        <w:pStyle w:val="berschrift2"/>
        <w:keepLines/>
        <w:numPr>
          <w:ilvl w:val="0"/>
          <w:numId w:val="0"/>
        </w:numPr>
        <w:overflowPunct/>
        <w:autoSpaceDE/>
        <w:autoSpaceDN/>
        <w:adjustRightInd/>
        <w:spacing w:before="180" w:after="180" w:line="320" w:lineRule="atLeast"/>
        <w:jc w:val="both"/>
        <w:textAlignment w:val="auto"/>
        <w:rPr>
          <w:u w:val="single"/>
        </w:rPr>
      </w:pPr>
      <w:bookmarkStart w:id="39" w:name="_Toc382918797"/>
      <w:r w:rsidRPr="00A344F5">
        <w:rPr>
          <w:u w:val="single"/>
        </w:rPr>
        <w:t>Energieeinsparung</w:t>
      </w:r>
      <w:bookmarkEnd w:id="39"/>
    </w:p>
    <w:p w14:paraId="137DEB33" w14:textId="77777777" w:rsidR="00A344F5" w:rsidRPr="00A344F5" w:rsidRDefault="00A344F5" w:rsidP="00A344F5">
      <w:r>
        <w:t>Ist d</w:t>
      </w:r>
      <w:r w:rsidRPr="00945CDE">
        <w:t>ie Sanitärarmatur so konstruiert, dass der Energieverbrauch durch Begrenzung der Auslauftemperatur reduziert werden kann</w:t>
      </w:r>
      <w:r>
        <w:t>?</w:t>
      </w:r>
      <w:r>
        <w:tab/>
      </w:r>
      <w:r>
        <w:tab/>
      </w:r>
      <w:r>
        <w:tab/>
      </w:r>
      <w:r>
        <w:tab/>
      </w:r>
      <w:r>
        <w:tab/>
      </w:r>
      <w:r>
        <w:fldChar w:fldCharType="begin">
          <w:ffData>
            <w:name w:val="Kontrollkästchen25"/>
            <w:enabled/>
            <w:calcOnExit w:val="0"/>
            <w:checkBox>
              <w:sizeAuto/>
              <w:default w:val="0"/>
            </w:checkBox>
          </w:ffData>
        </w:fldChar>
      </w:r>
      <w:r>
        <w:instrText xml:space="preserve"> FORMCHECKBOX </w:instrText>
      </w:r>
      <w:r w:rsidR="00296E63">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296E63">
        <w:fldChar w:fldCharType="separate"/>
      </w:r>
      <w:r>
        <w:fldChar w:fldCharType="end"/>
      </w:r>
      <w:r>
        <w:t xml:space="preserve"> nein</w:t>
      </w:r>
    </w:p>
    <w:p w14:paraId="60B4CFF4" w14:textId="77777777" w:rsidR="00A344F5" w:rsidRDefault="00A344F5" w:rsidP="00A344F5">
      <w:pPr>
        <w:pStyle w:val="NachweisText"/>
        <w:jc w:val="left"/>
        <w:rPr>
          <w:i w:val="0"/>
          <w:u w:val="single"/>
        </w:rPr>
      </w:pPr>
    </w:p>
    <w:p w14:paraId="139AA7F9" w14:textId="77777777" w:rsidR="00A344F5" w:rsidRPr="00063C4F" w:rsidRDefault="00A344F5" w:rsidP="00A344F5">
      <w:pPr>
        <w:pStyle w:val="NachweisText"/>
        <w:jc w:val="left"/>
      </w:pPr>
      <w:r w:rsidRPr="00063C4F">
        <w:rPr>
          <w:i w:val="0"/>
          <w:u w:val="single"/>
        </w:rPr>
        <w:t>Nachweis:</w:t>
      </w:r>
      <w:r w:rsidRPr="00063C4F">
        <w:rPr>
          <w:i w:val="0"/>
        </w:rPr>
        <w:t xml:space="preserve"> Erklärung der</w:t>
      </w:r>
      <w:r w:rsidRPr="00063C4F">
        <w:t xml:space="preserve"> Antragstellerin zur Einhaltung der Anforderung und </w:t>
      </w:r>
      <w:r>
        <w:t xml:space="preserve">Beschreibung der </w:t>
      </w:r>
      <w:r w:rsidRPr="00945CDE">
        <w:t>Technik des Temperaturmanagementsystems in</w:t>
      </w:r>
      <w:r>
        <w:t xml:space="preserve"> den Produktunterlagen </w:t>
      </w:r>
      <w:r w:rsidRPr="00063C4F">
        <w:t xml:space="preserve">als Beilage. </w:t>
      </w:r>
    </w:p>
    <w:p w14:paraId="2F2AB740" w14:textId="77777777" w:rsidR="00A344F5" w:rsidRPr="00063C4F" w:rsidRDefault="00A344F5" w:rsidP="00A344F5">
      <w:pPr>
        <w:pStyle w:val="AnmerkungBeilage"/>
        <w:ind w:left="357"/>
        <w:rPr>
          <w:sz w:val="22"/>
          <w:szCs w:val="22"/>
          <w:u w:val="dotted"/>
          <w:lang w:val="de-AT"/>
        </w:rPr>
      </w:pPr>
      <w:r w:rsidRPr="00063C4F">
        <w:rPr>
          <w:sz w:val="22"/>
          <w:szCs w:val="22"/>
        </w:rPr>
        <w:t xml:space="preserve">Beilage Nr.: </w:t>
      </w:r>
      <w:r w:rsidRPr="00063C4F">
        <w:rPr>
          <w:sz w:val="22"/>
          <w:szCs w:val="22"/>
          <w:u w:val="dotted"/>
          <w:lang w:val="de-AT"/>
        </w:rPr>
        <w:fldChar w:fldCharType="begin">
          <w:ffData>
            <w:name w:val="Text27"/>
            <w:enabled/>
            <w:calcOnExit w:val="0"/>
            <w:textInput/>
          </w:ffData>
        </w:fldChar>
      </w:r>
      <w:r w:rsidRPr="00063C4F">
        <w:rPr>
          <w:sz w:val="22"/>
          <w:szCs w:val="22"/>
          <w:u w:val="dotted"/>
          <w:lang w:val="de-AT"/>
        </w:rPr>
        <w:instrText xml:space="preserve"> FORMTEXT </w:instrText>
      </w:r>
      <w:r w:rsidRPr="00063C4F">
        <w:rPr>
          <w:sz w:val="22"/>
          <w:szCs w:val="22"/>
          <w:u w:val="dotted"/>
          <w:lang w:val="de-AT"/>
        </w:rPr>
      </w:r>
      <w:r w:rsidRPr="00063C4F">
        <w:rPr>
          <w:sz w:val="22"/>
          <w:szCs w:val="22"/>
          <w:u w:val="dotted"/>
          <w:lang w:val="de-AT"/>
        </w:rPr>
        <w:fldChar w:fldCharType="separate"/>
      </w:r>
      <w:r w:rsidRPr="00063C4F">
        <w:rPr>
          <w:noProof/>
          <w:sz w:val="22"/>
          <w:szCs w:val="22"/>
          <w:u w:val="dotted"/>
          <w:lang w:val="de-AT"/>
        </w:rPr>
        <w:t> </w:t>
      </w:r>
      <w:r w:rsidRPr="00063C4F">
        <w:rPr>
          <w:noProof/>
          <w:sz w:val="22"/>
          <w:szCs w:val="22"/>
          <w:u w:val="dotted"/>
          <w:lang w:val="de-AT"/>
        </w:rPr>
        <w:t> </w:t>
      </w:r>
      <w:r w:rsidRPr="00063C4F">
        <w:rPr>
          <w:noProof/>
          <w:sz w:val="22"/>
          <w:szCs w:val="22"/>
          <w:u w:val="dotted"/>
          <w:lang w:val="de-AT"/>
        </w:rPr>
        <w:t> </w:t>
      </w:r>
      <w:r w:rsidRPr="00063C4F">
        <w:rPr>
          <w:noProof/>
          <w:sz w:val="22"/>
          <w:szCs w:val="22"/>
          <w:u w:val="dotted"/>
          <w:lang w:val="de-AT"/>
        </w:rPr>
        <w:t> </w:t>
      </w:r>
      <w:r w:rsidRPr="00063C4F">
        <w:rPr>
          <w:noProof/>
          <w:sz w:val="22"/>
          <w:szCs w:val="22"/>
          <w:u w:val="dotted"/>
          <w:lang w:val="de-AT"/>
        </w:rPr>
        <w:t> </w:t>
      </w:r>
      <w:r w:rsidRPr="00063C4F">
        <w:rPr>
          <w:sz w:val="22"/>
          <w:szCs w:val="22"/>
          <w:u w:val="dotted"/>
          <w:lang w:val="de-AT"/>
        </w:rPr>
        <w:fldChar w:fldCharType="end"/>
      </w:r>
      <w:r w:rsidRPr="00063C4F">
        <w:rPr>
          <w:sz w:val="22"/>
          <w:szCs w:val="22"/>
          <w:u w:val="dotted"/>
          <w:lang w:val="de-AT"/>
        </w:rPr>
        <w:tab/>
      </w:r>
    </w:p>
    <w:p w14:paraId="14C4EA25" w14:textId="77777777" w:rsidR="00A344F5" w:rsidRPr="00063C4F" w:rsidRDefault="00A344F5" w:rsidP="00A344F5">
      <w:pPr>
        <w:pStyle w:val="AnmerkungBeilage"/>
        <w:ind w:left="357"/>
        <w:rPr>
          <w:sz w:val="22"/>
          <w:szCs w:val="22"/>
          <w:u w:val="dotted"/>
          <w:lang w:val="de-AT"/>
        </w:rPr>
      </w:pPr>
      <w:r w:rsidRPr="00063C4F">
        <w:rPr>
          <w:sz w:val="22"/>
          <w:szCs w:val="22"/>
          <w:u w:val="dotted"/>
          <w:lang w:val="de-AT"/>
        </w:rPr>
        <w:fldChar w:fldCharType="begin">
          <w:ffData>
            <w:name w:val="Text27"/>
            <w:enabled/>
            <w:calcOnExit w:val="0"/>
            <w:textInput/>
          </w:ffData>
        </w:fldChar>
      </w:r>
      <w:r w:rsidRPr="00063C4F">
        <w:rPr>
          <w:sz w:val="22"/>
          <w:szCs w:val="22"/>
          <w:u w:val="dotted"/>
          <w:lang w:val="de-AT"/>
        </w:rPr>
        <w:instrText xml:space="preserve"> FORMTEXT </w:instrText>
      </w:r>
      <w:r w:rsidRPr="00063C4F">
        <w:rPr>
          <w:sz w:val="22"/>
          <w:szCs w:val="22"/>
          <w:u w:val="dotted"/>
          <w:lang w:val="de-AT"/>
        </w:rPr>
      </w:r>
      <w:r w:rsidRPr="00063C4F">
        <w:rPr>
          <w:sz w:val="22"/>
          <w:szCs w:val="22"/>
          <w:u w:val="dotted"/>
          <w:lang w:val="de-AT"/>
        </w:rPr>
        <w:fldChar w:fldCharType="separate"/>
      </w:r>
      <w:r w:rsidRPr="00063C4F">
        <w:rPr>
          <w:noProof/>
          <w:sz w:val="22"/>
          <w:szCs w:val="22"/>
          <w:u w:val="dotted"/>
          <w:lang w:val="de-AT"/>
        </w:rPr>
        <w:t> </w:t>
      </w:r>
      <w:r w:rsidRPr="00063C4F">
        <w:rPr>
          <w:noProof/>
          <w:sz w:val="22"/>
          <w:szCs w:val="22"/>
          <w:u w:val="dotted"/>
          <w:lang w:val="de-AT"/>
        </w:rPr>
        <w:t> </w:t>
      </w:r>
      <w:r w:rsidRPr="00063C4F">
        <w:rPr>
          <w:noProof/>
          <w:sz w:val="22"/>
          <w:szCs w:val="22"/>
          <w:u w:val="dotted"/>
          <w:lang w:val="de-AT"/>
        </w:rPr>
        <w:t> </w:t>
      </w:r>
      <w:r w:rsidRPr="00063C4F">
        <w:rPr>
          <w:noProof/>
          <w:sz w:val="22"/>
          <w:szCs w:val="22"/>
          <w:u w:val="dotted"/>
          <w:lang w:val="de-AT"/>
        </w:rPr>
        <w:t> </w:t>
      </w:r>
      <w:r w:rsidRPr="00063C4F">
        <w:rPr>
          <w:noProof/>
          <w:sz w:val="22"/>
          <w:szCs w:val="22"/>
          <w:u w:val="dotted"/>
          <w:lang w:val="de-AT"/>
        </w:rPr>
        <w:t> </w:t>
      </w:r>
      <w:r w:rsidRPr="00063C4F">
        <w:rPr>
          <w:sz w:val="22"/>
          <w:szCs w:val="22"/>
          <w:u w:val="dotted"/>
          <w:lang w:val="de-AT"/>
        </w:rPr>
        <w:fldChar w:fldCharType="end"/>
      </w:r>
      <w:r w:rsidRPr="00063C4F">
        <w:rPr>
          <w:sz w:val="22"/>
          <w:szCs w:val="22"/>
          <w:u w:val="dotted"/>
          <w:lang w:val="de-AT"/>
        </w:rPr>
        <w:tab/>
      </w:r>
    </w:p>
    <w:p w14:paraId="61574363" w14:textId="77777777" w:rsidR="00A344F5" w:rsidRPr="00A344F5" w:rsidRDefault="00A344F5" w:rsidP="00A344F5">
      <w:pPr>
        <w:pStyle w:val="AnmerkungBeilage"/>
        <w:rPr>
          <w:u w:val="dotted"/>
        </w:rPr>
      </w:pPr>
    </w:p>
    <w:p w14:paraId="6BC124C6" w14:textId="77777777" w:rsidR="00F205BB" w:rsidRDefault="00F205BB" w:rsidP="00FF03D2">
      <w:pPr>
        <w:pStyle w:val="AnmerkungBeilage"/>
        <w:ind w:left="357"/>
        <w:rPr>
          <w:u w:val="dotted"/>
          <w:lang w:val="de-AT"/>
        </w:rPr>
      </w:pPr>
    </w:p>
    <w:p w14:paraId="6BACAAC6" w14:textId="77777777" w:rsidR="008F2778" w:rsidRDefault="008F2778" w:rsidP="008F2778">
      <w:pPr>
        <w:pStyle w:val="berschrift2"/>
        <w:keepLines/>
        <w:numPr>
          <w:ilvl w:val="0"/>
          <w:numId w:val="0"/>
        </w:numPr>
        <w:overflowPunct/>
        <w:autoSpaceDE/>
        <w:autoSpaceDN/>
        <w:adjustRightInd/>
        <w:spacing w:before="180" w:after="180" w:line="320" w:lineRule="atLeast"/>
        <w:jc w:val="both"/>
        <w:textAlignment w:val="auto"/>
        <w:rPr>
          <w:u w:val="single"/>
        </w:rPr>
      </w:pPr>
      <w:bookmarkStart w:id="40" w:name="_Toc382918798"/>
      <w:r w:rsidRPr="008F2778">
        <w:rPr>
          <w:u w:val="single"/>
        </w:rPr>
        <w:t xml:space="preserve">Anforderungen </w:t>
      </w:r>
      <w:proofErr w:type="gramStart"/>
      <w:r w:rsidRPr="008F2778">
        <w:rPr>
          <w:u w:val="single"/>
        </w:rPr>
        <w:t>bei batteriebetriebene Armaturen</w:t>
      </w:r>
      <w:bookmarkEnd w:id="40"/>
      <w:proofErr w:type="gramEnd"/>
      <w:r>
        <w:rPr>
          <w:u w:val="single"/>
        </w:rPr>
        <w:t>:</w:t>
      </w:r>
    </w:p>
    <w:p w14:paraId="5A206F08" w14:textId="77777777" w:rsidR="008F2778" w:rsidRPr="00A344F5" w:rsidRDefault="008F2778" w:rsidP="008F2778">
      <w:r>
        <w:t>K</w:t>
      </w:r>
      <w:r w:rsidRPr="00D77EA2">
        <w:t>önnen Batterien vo</w:t>
      </w:r>
      <w:r>
        <w:t xml:space="preserve">n eingewiesenen Personen </w:t>
      </w:r>
      <w:r w:rsidRPr="00D77EA2">
        <w:t xml:space="preserve">ohne Zuhilfenahme von Spezialwerkzeug </w:t>
      </w:r>
      <w:r>
        <w:t>ge</w:t>
      </w:r>
      <w:r w:rsidRPr="00D77EA2">
        <w:t>wechsel</w:t>
      </w:r>
      <w:r>
        <w:t>t</w:t>
      </w:r>
      <w:r w:rsidRPr="00D77EA2">
        <w:t xml:space="preserve"> und für Recyclingzwecke leicht entn</w:t>
      </w:r>
      <w:r>
        <w:t>ommen</w:t>
      </w:r>
      <w:r w:rsidRPr="008F2778">
        <w:t xml:space="preserve"> </w:t>
      </w:r>
      <w:r w:rsidRPr="00D77EA2">
        <w:t>werden</w:t>
      </w:r>
      <w:r>
        <w:t>?</w:t>
      </w:r>
      <w:r>
        <w:tab/>
      </w:r>
      <w:r>
        <w:tab/>
      </w:r>
      <w:r>
        <w:fldChar w:fldCharType="begin">
          <w:ffData>
            <w:name w:val="Kontrollkästchen25"/>
            <w:enabled/>
            <w:calcOnExit w:val="0"/>
            <w:checkBox>
              <w:sizeAuto/>
              <w:default w:val="0"/>
            </w:checkBox>
          </w:ffData>
        </w:fldChar>
      </w:r>
      <w:r>
        <w:instrText xml:space="preserve"> FORMCHECKBOX </w:instrText>
      </w:r>
      <w:r w:rsidR="00296E63">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296E63">
        <w:fldChar w:fldCharType="separate"/>
      </w:r>
      <w:r>
        <w:fldChar w:fldCharType="end"/>
      </w:r>
      <w:r>
        <w:t xml:space="preserve"> nein</w:t>
      </w:r>
    </w:p>
    <w:p w14:paraId="29505E8C" w14:textId="77777777" w:rsidR="008F2778" w:rsidRPr="008F2778" w:rsidRDefault="008F2778" w:rsidP="008F2778">
      <w:r>
        <w:t>Wird d</w:t>
      </w:r>
      <w:r w:rsidR="00212988">
        <w:t xml:space="preserve">ie </w:t>
      </w:r>
      <w:proofErr w:type="spellStart"/>
      <w:r w:rsidR="00212988" w:rsidRPr="00D77EA2">
        <w:t>Batterie</w:t>
      </w:r>
      <w:r w:rsidR="00212988">
        <w:t>nverordnung</w:t>
      </w:r>
      <w:proofErr w:type="spellEnd"/>
      <w:r w:rsidR="00212988">
        <w:rPr>
          <w:rStyle w:val="Funotenzeichen"/>
        </w:rPr>
        <w:footnoteReference w:id="8"/>
      </w:r>
      <w:r w:rsidR="00212988">
        <w:t xml:space="preserve"> </w:t>
      </w:r>
      <w:r>
        <w:t>eingehalten?</w:t>
      </w:r>
      <w:r>
        <w:tab/>
      </w:r>
      <w:r>
        <w:tab/>
      </w:r>
      <w:r>
        <w:tab/>
      </w:r>
      <w:r>
        <w:fldChar w:fldCharType="begin">
          <w:ffData>
            <w:name w:val="Kontrollkästchen25"/>
            <w:enabled/>
            <w:calcOnExit w:val="0"/>
            <w:checkBox>
              <w:sizeAuto/>
              <w:default w:val="0"/>
            </w:checkBox>
          </w:ffData>
        </w:fldChar>
      </w:r>
      <w:r>
        <w:instrText xml:space="preserve"> FORMCHECKBOX </w:instrText>
      </w:r>
      <w:r w:rsidR="00296E63">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296E63">
        <w:fldChar w:fldCharType="separate"/>
      </w:r>
      <w:r>
        <w:fldChar w:fldCharType="end"/>
      </w:r>
      <w:r>
        <w:t xml:space="preserve"> nein</w:t>
      </w:r>
    </w:p>
    <w:p w14:paraId="0B47F622" w14:textId="77777777" w:rsidR="008F2778" w:rsidRDefault="008F2778" w:rsidP="008F2778">
      <w:pPr>
        <w:pStyle w:val="NachweisText"/>
        <w:jc w:val="left"/>
        <w:rPr>
          <w:i w:val="0"/>
          <w:u w:val="single"/>
        </w:rPr>
      </w:pPr>
    </w:p>
    <w:p w14:paraId="62BA1E96" w14:textId="77777777" w:rsidR="008F2778" w:rsidRPr="00063C4F" w:rsidRDefault="008F2778" w:rsidP="008F2778">
      <w:pPr>
        <w:pStyle w:val="NachweisText"/>
        <w:jc w:val="left"/>
      </w:pPr>
      <w:r w:rsidRPr="00063C4F">
        <w:rPr>
          <w:i w:val="0"/>
          <w:u w:val="single"/>
        </w:rPr>
        <w:t>Nachweis:</w:t>
      </w:r>
      <w:r w:rsidRPr="00063C4F">
        <w:rPr>
          <w:i w:val="0"/>
        </w:rPr>
        <w:t xml:space="preserve"> Erklärung der</w:t>
      </w:r>
      <w:r w:rsidRPr="00063C4F">
        <w:t xml:space="preserve"> Antragstellerin zur Einhaltung der Anforderung und </w:t>
      </w:r>
      <w:proofErr w:type="gramStart"/>
      <w:r>
        <w:t xml:space="preserve">Erläuterung  </w:t>
      </w:r>
      <w:r>
        <w:rPr>
          <w:iCs/>
        </w:rPr>
        <w:t>des</w:t>
      </w:r>
      <w:proofErr w:type="gramEnd"/>
      <w:r>
        <w:rPr>
          <w:iCs/>
        </w:rPr>
        <w:t xml:space="preserve"> </w:t>
      </w:r>
      <w:r w:rsidRPr="00FE0941">
        <w:rPr>
          <w:iCs/>
        </w:rPr>
        <w:t xml:space="preserve"> Wechsel</w:t>
      </w:r>
      <w:r>
        <w:rPr>
          <w:iCs/>
        </w:rPr>
        <w:t>s</w:t>
      </w:r>
      <w:r w:rsidRPr="00FE0941">
        <w:rPr>
          <w:iCs/>
        </w:rPr>
        <w:t xml:space="preserve"> der Batterie in den</w:t>
      </w:r>
      <w:r w:rsidRPr="00FE0941">
        <w:t xml:space="preserve"> </w:t>
      </w:r>
      <w:r w:rsidRPr="00FE0941">
        <w:rPr>
          <w:iCs/>
        </w:rPr>
        <w:t>Produktunterlagen</w:t>
      </w:r>
      <w:r w:rsidRPr="00945CDE">
        <w:t xml:space="preserve"> </w:t>
      </w:r>
      <w:r w:rsidRPr="00063C4F">
        <w:t xml:space="preserve">als Beilage. </w:t>
      </w:r>
    </w:p>
    <w:p w14:paraId="19344F17" w14:textId="77777777" w:rsidR="008F2778" w:rsidRPr="00063C4F" w:rsidRDefault="008F2778" w:rsidP="008F2778">
      <w:pPr>
        <w:pStyle w:val="AnmerkungBeilage"/>
        <w:ind w:left="357"/>
        <w:rPr>
          <w:sz w:val="22"/>
          <w:szCs w:val="22"/>
          <w:u w:val="dotted"/>
          <w:lang w:val="de-AT"/>
        </w:rPr>
      </w:pPr>
      <w:r w:rsidRPr="00063C4F">
        <w:rPr>
          <w:sz w:val="22"/>
          <w:szCs w:val="22"/>
        </w:rPr>
        <w:t xml:space="preserve">Beilage Nr.: </w:t>
      </w:r>
      <w:r w:rsidRPr="00063C4F">
        <w:rPr>
          <w:sz w:val="22"/>
          <w:szCs w:val="22"/>
          <w:u w:val="dotted"/>
          <w:lang w:val="de-AT"/>
        </w:rPr>
        <w:fldChar w:fldCharType="begin">
          <w:ffData>
            <w:name w:val="Text27"/>
            <w:enabled/>
            <w:calcOnExit w:val="0"/>
            <w:textInput/>
          </w:ffData>
        </w:fldChar>
      </w:r>
      <w:r w:rsidRPr="00063C4F">
        <w:rPr>
          <w:sz w:val="22"/>
          <w:szCs w:val="22"/>
          <w:u w:val="dotted"/>
          <w:lang w:val="de-AT"/>
        </w:rPr>
        <w:instrText xml:space="preserve"> FORMTEXT </w:instrText>
      </w:r>
      <w:r w:rsidRPr="00063C4F">
        <w:rPr>
          <w:sz w:val="22"/>
          <w:szCs w:val="22"/>
          <w:u w:val="dotted"/>
          <w:lang w:val="de-AT"/>
        </w:rPr>
      </w:r>
      <w:r w:rsidRPr="00063C4F">
        <w:rPr>
          <w:sz w:val="22"/>
          <w:szCs w:val="22"/>
          <w:u w:val="dotted"/>
          <w:lang w:val="de-AT"/>
        </w:rPr>
        <w:fldChar w:fldCharType="separate"/>
      </w:r>
      <w:r w:rsidRPr="00063C4F">
        <w:rPr>
          <w:noProof/>
          <w:sz w:val="22"/>
          <w:szCs w:val="22"/>
          <w:u w:val="dotted"/>
          <w:lang w:val="de-AT"/>
        </w:rPr>
        <w:t> </w:t>
      </w:r>
      <w:r w:rsidRPr="00063C4F">
        <w:rPr>
          <w:noProof/>
          <w:sz w:val="22"/>
          <w:szCs w:val="22"/>
          <w:u w:val="dotted"/>
          <w:lang w:val="de-AT"/>
        </w:rPr>
        <w:t> </w:t>
      </w:r>
      <w:r w:rsidRPr="00063C4F">
        <w:rPr>
          <w:noProof/>
          <w:sz w:val="22"/>
          <w:szCs w:val="22"/>
          <w:u w:val="dotted"/>
          <w:lang w:val="de-AT"/>
        </w:rPr>
        <w:t> </w:t>
      </w:r>
      <w:r w:rsidRPr="00063C4F">
        <w:rPr>
          <w:noProof/>
          <w:sz w:val="22"/>
          <w:szCs w:val="22"/>
          <w:u w:val="dotted"/>
          <w:lang w:val="de-AT"/>
        </w:rPr>
        <w:t> </w:t>
      </w:r>
      <w:r w:rsidRPr="00063C4F">
        <w:rPr>
          <w:noProof/>
          <w:sz w:val="22"/>
          <w:szCs w:val="22"/>
          <w:u w:val="dotted"/>
          <w:lang w:val="de-AT"/>
        </w:rPr>
        <w:t> </w:t>
      </w:r>
      <w:r w:rsidRPr="00063C4F">
        <w:rPr>
          <w:sz w:val="22"/>
          <w:szCs w:val="22"/>
          <w:u w:val="dotted"/>
          <w:lang w:val="de-AT"/>
        </w:rPr>
        <w:fldChar w:fldCharType="end"/>
      </w:r>
      <w:r w:rsidRPr="00063C4F">
        <w:rPr>
          <w:sz w:val="22"/>
          <w:szCs w:val="22"/>
          <w:u w:val="dotted"/>
          <w:lang w:val="de-AT"/>
        </w:rPr>
        <w:tab/>
      </w:r>
    </w:p>
    <w:p w14:paraId="06CADCBB" w14:textId="77777777" w:rsidR="00F205BB" w:rsidRDefault="008F2778" w:rsidP="008F2778">
      <w:pPr>
        <w:pStyle w:val="AnmerkungBeilage"/>
        <w:rPr>
          <w:u w:val="dotted"/>
          <w:lang w:val="de-AT"/>
        </w:rPr>
      </w:pPr>
      <w:r w:rsidRPr="00063C4F">
        <w:rPr>
          <w:sz w:val="22"/>
          <w:szCs w:val="22"/>
          <w:u w:val="dotted"/>
          <w:lang w:val="de-AT"/>
        </w:rPr>
        <w:fldChar w:fldCharType="begin">
          <w:ffData>
            <w:name w:val="Text27"/>
            <w:enabled/>
            <w:calcOnExit w:val="0"/>
            <w:textInput/>
          </w:ffData>
        </w:fldChar>
      </w:r>
      <w:r w:rsidRPr="00063C4F">
        <w:rPr>
          <w:sz w:val="22"/>
          <w:szCs w:val="22"/>
          <w:u w:val="dotted"/>
          <w:lang w:val="de-AT"/>
        </w:rPr>
        <w:instrText xml:space="preserve"> FORMTEXT </w:instrText>
      </w:r>
      <w:r w:rsidRPr="00063C4F">
        <w:rPr>
          <w:sz w:val="22"/>
          <w:szCs w:val="22"/>
          <w:u w:val="dotted"/>
          <w:lang w:val="de-AT"/>
        </w:rPr>
      </w:r>
      <w:r w:rsidRPr="00063C4F">
        <w:rPr>
          <w:sz w:val="22"/>
          <w:szCs w:val="22"/>
          <w:u w:val="dotted"/>
          <w:lang w:val="de-AT"/>
        </w:rPr>
        <w:fldChar w:fldCharType="separate"/>
      </w:r>
      <w:r w:rsidRPr="00063C4F">
        <w:rPr>
          <w:noProof/>
          <w:sz w:val="22"/>
          <w:szCs w:val="22"/>
          <w:u w:val="dotted"/>
          <w:lang w:val="de-AT"/>
        </w:rPr>
        <w:t> </w:t>
      </w:r>
      <w:r w:rsidRPr="00063C4F">
        <w:rPr>
          <w:noProof/>
          <w:sz w:val="22"/>
          <w:szCs w:val="22"/>
          <w:u w:val="dotted"/>
          <w:lang w:val="de-AT"/>
        </w:rPr>
        <w:t> </w:t>
      </w:r>
      <w:r w:rsidRPr="00063C4F">
        <w:rPr>
          <w:noProof/>
          <w:sz w:val="22"/>
          <w:szCs w:val="22"/>
          <w:u w:val="dotted"/>
          <w:lang w:val="de-AT"/>
        </w:rPr>
        <w:t> </w:t>
      </w:r>
      <w:r w:rsidRPr="00063C4F">
        <w:rPr>
          <w:noProof/>
          <w:sz w:val="22"/>
          <w:szCs w:val="22"/>
          <w:u w:val="dotted"/>
          <w:lang w:val="de-AT"/>
        </w:rPr>
        <w:t> </w:t>
      </w:r>
      <w:r w:rsidRPr="00063C4F">
        <w:rPr>
          <w:noProof/>
          <w:sz w:val="22"/>
          <w:szCs w:val="22"/>
          <w:u w:val="dotted"/>
          <w:lang w:val="de-AT"/>
        </w:rPr>
        <w:t> </w:t>
      </w:r>
      <w:r w:rsidRPr="00063C4F">
        <w:rPr>
          <w:sz w:val="22"/>
          <w:szCs w:val="22"/>
          <w:u w:val="dotted"/>
          <w:lang w:val="de-AT"/>
        </w:rPr>
        <w:fldChar w:fldCharType="end"/>
      </w:r>
      <w:r w:rsidRPr="00063C4F">
        <w:rPr>
          <w:sz w:val="22"/>
          <w:szCs w:val="22"/>
          <w:u w:val="dotted"/>
          <w:lang w:val="de-AT"/>
        </w:rPr>
        <w:tab/>
      </w:r>
    </w:p>
    <w:p w14:paraId="2F82AE54" w14:textId="77777777" w:rsidR="008F2778" w:rsidRDefault="008F2778" w:rsidP="00FF03D2">
      <w:pPr>
        <w:pStyle w:val="berschrift2"/>
        <w:keepLines/>
        <w:numPr>
          <w:ilvl w:val="0"/>
          <w:numId w:val="0"/>
        </w:numPr>
        <w:tabs>
          <w:tab w:val="num" w:pos="709"/>
        </w:tabs>
        <w:overflowPunct/>
        <w:autoSpaceDE/>
        <w:autoSpaceDN/>
        <w:adjustRightInd/>
        <w:spacing w:before="180" w:after="180" w:line="320" w:lineRule="atLeast"/>
        <w:jc w:val="both"/>
        <w:textAlignment w:val="auto"/>
        <w:rPr>
          <w:u w:val="single"/>
        </w:rPr>
      </w:pPr>
      <w:bookmarkStart w:id="41" w:name="_Toc372205765"/>
    </w:p>
    <w:p w14:paraId="43668F6D" w14:textId="77777777" w:rsidR="008F2778" w:rsidRDefault="008F2778" w:rsidP="008F2778">
      <w:pPr>
        <w:pStyle w:val="berschrift2"/>
        <w:keepLines/>
        <w:numPr>
          <w:ilvl w:val="0"/>
          <w:numId w:val="0"/>
        </w:numPr>
        <w:overflowPunct/>
        <w:autoSpaceDE/>
        <w:autoSpaceDN/>
        <w:adjustRightInd/>
        <w:spacing w:before="180" w:after="180" w:line="320" w:lineRule="atLeast"/>
        <w:jc w:val="both"/>
        <w:textAlignment w:val="auto"/>
        <w:rPr>
          <w:u w:val="single"/>
        </w:rPr>
      </w:pPr>
      <w:bookmarkStart w:id="42" w:name="_Toc382918799"/>
      <w:r w:rsidRPr="008F2778">
        <w:rPr>
          <w:u w:val="single"/>
        </w:rPr>
        <w:t>Materialanforderungen</w:t>
      </w:r>
      <w:bookmarkEnd w:id="42"/>
    </w:p>
    <w:p w14:paraId="50992A4E" w14:textId="77777777" w:rsidR="00E31BA0" w:rsidRDefault="00E31BA0" w:rsidP="00E31BA0">
      <w:r w:rsidRPr="00DA52EF">
        <w:t xml:space="preserve">Die mit Trinkwasser in Kontakt kommenden Werkstoffe und </w:t>
      </w:r>
      <w:proofErr w:type="gramStart"/>
      <w:r w:rsidRPr="00DA52EF">
        <w:t>Materialien</w:t>
      </w:r>
      <w:r>
        <w:t>….</w:t>
      </w:r>
      <w:proofErr w:type="gramEnd"/>
      <w:r>
        <w:t>.</w:t>
      </w:r>
    </w:p>
    <w:p w14:paraId="1EF8C6C8" w14:textId="77777777" w:rsidR="00E31BA0" w:rsidRDefault="00E31BA0" w:rsidP="00E31BA0">
      <w:pPr>
        <w:numPr>
          <w:ilvl w:val="0"/>
          <w:numId w:val="37"/>
        </w:numPr>
      </w:pPr>
      <w:r>
        <w:t>sind</w:t>
      </w:r>
      <w:r w:rsidRPr="00DA52EF">
        <w:t xml:space="preserve"> hygienisch unbedenklich</w:t>
      </w:r>
      <w:r>
        <w:t>?</w:t>
      </w:r>
      <w:r>
        <w:tab/>
      </w:r>
      <w:r>
        <w:tab/>
      </w:r>
      <w:r>
        <w:tab/>
      </w:r>
      <w:r>
        <w:tab/>
      </w:r>
      <w:r>
        <w:tab/>
      </w:r>
      <w:r>
        <w:tab/>
      </w:r>
      <w:r>
        <w:fldChar w:fldCharType="begin">
          <w:ffData>
            <w:name w:val="Kontrollkästchen25"/>
            <w:enabled/>
            <w:calcOnExit w:val="0"/>
            <w:checkBox>
              <w:sizeAuto/>
              <w:default w:val="0"/>
            </w:checkBox>
          </w:ffData>
        </w:fldChar>
      </w:r>
      <w:r>
        <w:instrText xml:space="preserve"> FORMCHECKBOX </w:instrText>
      </w:r>
      <w:r w:rsidR="00296E63">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296E63">
        <w:fldChar w:fldCharType="separate"/>
      </w:r>
      <w:r>
        <w:fldChar w:fldCharType="end"/>
      </w:r>
      <w:r>
        <w:t xml:space="preserve"> nein</w:t>
      </w:r>
    </w:p>
    <w:p w14:paraId="48EEB555" w14:textId="77777777" w:rsidR="00E31BA0" w:rsidRDefault="00E31BA0" w:rsidP="00E31BA0">
      <w:pPr>
        <w:ind w:left="720"/>
      </w:pPr>
    </w:p>
    <w:p w14:paraId="08AF4D15" w14:textId="77777777" w:rsidR="00E31BA0" w:rsidRDefault="0014444A" w:rsidP="00E31BA0">
      <w:pPr>
        <w:numPr>
          <w:ilvl w:val="0"/>
          <w:numId w:val="37"/>
        </w:numPr>
      </w:pPr>
      <w:r>
        <w:t>lassen</w:t>
      </w:r>
      <w:r w:rsidR="00E31BA0">
        <w:t xml:space="preserve"> </w:t>
      </w:r>
      <w:r w:rsidR="00E31BA0" w:rsidRPr="00DA52EF">
        <w:t>die</w:t>
      </w:r>
      <w:r w:rsidR="00E31BA0">
        <w:t xml:space="preserve"> in der Trinkwasserverordnung </w:t>
      </w:r>
      <w:r w:rsidR="00E31BA0" w:rsidRPr="00DA52EF">
        <w:t>festgelegte Qualität des Trinkwasser</w:t>
      </w:r>
      <w:r w:rsidR="00E31BA0">
        <w:t>s</w:t>
      </w:r>
      <w:r>
        <w:t xml:space="preserve"> unbeeinträchtigt?</w:t>
      </w:r>
      <w:r>
        <w:tab/>
      </w:r>
      <w:r>
        <w:tab/>
      </w:r>
      <w:r>
        <w:tab/>
      </w:r>
      <w:r>
        <w:tab/>
      </w:r>
      <w:r>
        <w:tab/>
      </w:r>
      <w:r>
        <w:tab/>
      </w:r>
      <w:r>
        <w:tab/>
      </w:r>
      <w:r w:rsidR="00E31BA0">
        <w:fldChar w:fldCharType="begin">
          <w:ffData>
            <w:name w:val="Kontrollkästchen25"/>
            <w:enabled/>
            <w:calcOnExit w:val="0"/>
            <w:checkBox>
              <w:sizeAuto/>
              <w:default w:val="0"/>
            </w:checkBox>
          </w:ffData>
        </w:fldChar>
      </w:r>
      <w:r w:rsidR="00E31BA0">
        <w:instrText xml:space="preserve"> FORMCHECKBOX </w:instrText>
      </w:r>
      <w:r w:rsidR="00296E63">
        <w:fldChar w:fldCharType="separate"/>
      </w:r>
      <w:r w:rsidR="00E31BA0">
        <w:fldChar w:fldCharType="end"/>
      </w:r>
      <w:r w:rsidR="00E31BA0">
        <w:t xml:space="preserve"> ja</w:t>
      </w:r>
      <w:r w:rsidR="00E31BA0">
        <w:tab/>
      </w:r>
      <w:r w:rsidR="00E31BA0">
        <w:fldChar w:fldCharType="begin">
          <w:ffData>
            <w:name w:val="Kontrollkästchen26"/>
            <w:enabled/>
            <w:calcOnExit w:val="0"/>
            <w:checkBox>
              <w:sizeAuto/>
              <w:default w:val="0"/>
            </w:checkBox>
          </w:ffData>
        </w:fldChar>
      </w:r>
      <w:r w:rsidR="00E31BA0">
        <w:instrText xml:space="preserve"> FORMCHECKBOX </w:instrText>
      </w:r>
      <w:r w:rsidR="00296E63">
        <w:fldChar w:fldCharType="separate"/>
      </w:r>
      <w:r w:rsidR="00E31BA0">
        <w:fldChar w:fldCharType="end"/>
      </w:r>
      <w:r w:rsidR="00E31BA0">
        <w:t xml:space="preserve"> nein</w:t>
      </w:r>
    </w:p>
    <w:p w14:paraId="482CD1E1" w14:textId="77777777" w:rsidR="00E31BA0" w:rsidRDefault="00E31BA0" w:rsidP="00E31BA0">
      <w:pPr>
        <w:numPr>
          <w:ilvl w:val="0"/>
          <w:numId w:val="37"/>
        </w:numPr>
      </w:pPr>
      <w:r>
        <w:lastRenderedPageBreak/>
        <w:t xml:space="preserve">geben </w:t>
      </w:r>
      <w:r w:rsidR="00FC1906">
        <w:t xml:space="preserve">nicht </w:t>
      </w:r>
      <w:r>
        <w:t xml:space="preserve">mehr </w:t>
      </w:r>
      <w:r w:rsidRPr="00DA52EF">
        <w:t>Stoffe an das Trinkwasser</w:t>
      </w:r>
      <w:r>
        <w:t xml:space="preserve"> ab, als nach den allgemein anerkannten Regeln der Technik vermeid</w:t>
      </w:r>
      <w:r w:rsidR="00FC1906">
        <w:t>bar ist?</w:t>
      </w:r>
      <w:r w:rsidR="00FC1906">
        <w:tab/>
      </w:r>
      <w:r w:rsidR="00FC1906">
        <w:tab/>
      </w:r>
      <w:r w:rsidR="00FC1906">
        <w:tab/>
      </w:r>
      <w:r>
        <w:fldChar w:fldCharType="begin">
          <w:ffData>
            <w:name w:val="Kontrollkästchen25"/>
            <w:enabled/>
            <w:calcOnExit w:val="0"/>
            <w:checkBox>
              <w:sizeAuto/>
              <w:default w:val="0"/>
            </w:checkBox>
          </w:ffData>
        </w:fldChar>
      </w:r>
      <w:r>
        <w:instrText xml:space="preserve"> FORMCHECKBOX </w:instrText>
      </w:r>
      <w:r w:rsidR="00296E63">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296E63">
        <w:fldChar w:fldCharType="separate"/>
      </w:r>
      <w:r>
        <w:fldChar w:fldCharType="end"/>
      </w:r>
      <w:r>
        <w:t xml:space="preserve"> nein</w:t>
      </w:r>
    </w:p>
    <w:p w14:paraId="7A7C87DD" w14:textId="77777777" w:rsidR="00E31BA0" w:rsidRDefault="00E31BA0" w:rsidP="00E31BA0">
      <w:pPr>
        <w:pStyle w:val="Listenabsatz"/>
      </w:pPr>
    </w:p>
    <w:p w14:paraId="16753567" w14:textId="77777777" w:rsidR="00E31BA0" w:rsidRDefault="00E31BA0" w:rsidP="00E31BA0">
      <w:pPr>
        <w:numPr>
          <w:ilvl w:val="0"/>
          <w:numId w:val="37"/>
        </w:numPr>
      </w:pPr>
      <w:r>
        <w:t xml:space="preserve">mindern weder unmittelbar noch mittelbar </w:t>
      </w:r>
      <w:r w:rsidRPr="00DA52EF">
        <w:t>den in der Trinkwasserverordnung vorgesehenen Schutz der menschlichen Gesundheit</w:t>
      </w:r>
      <w:r>
        <w:t>?</w:t>
      </w:r>
      <w:r>
        <w:tab/>
      </w:r>
      <w:r>
        <w:tab/>
      </w:r>
      <w:r>
        <w:fldChar w:fldCharType="begin">
          <w:ffData>
            <w:name w:val="Kontrollkästchen25"/>
            <w:enabled/>
            <w:calcOnExit w:val="0"/>
            <w:checkBox>
              <w:sizeAuto/>
              <w:default w:val="0"/>
            </w:checkBox>
          </w:ffData>
        </w:fldChar>
      </w:r>
      <w:r>
        <w:instrText xml:space="preserve"> FORMCHECKBOX </w:instrText>
      </w:r>
      <w:r w:rsidR="00296E63">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296E63">
        <w:fldChar w:fldCharType="separate"/>
      </w:r>
      <w:r>
        <w:fldChar w:fldCharType="end"/>
      </w:r>
      <w:r>
        <w:t xml:space="preserve"> nein</w:t>
      </w:r>
    </w:p>
    <w:p w14:paraId="298E7DAC" w14:textId="77777777" w:rsidR="00E31BA0" w:rsidRDefault="00E31BA0" w:rsidP="00E31BA0">
      <w:pPr>
        <w:pStyle w:val="Listenabsatz"/>
      </w:pPr>
    </w:p>
    <w:p w14:paraId="5A77ED60" w14:textId="77777777" w:rsidR="00E31BA0" w:rsidRDefault="00E31BA0" w:rsidP="00E31BA0">
      <w:pPr>
        <w:numPr>
          <w:ilvl w:val="0"/>
          <w:numId w:val="37"/>
        </w:numPr>
      </w:pPr>
      <w:r>
        <w:t>beeinflussen</w:t>
      </w:r>
      <w:r w:rsidRPr="00DA52EF">
        <w:t xml:space="preserve"> </w:t>
      </w:r>
      <w:r w:rsidR="00FC1906">
        <w:t xml:space="preserve">weder </w:t>
      </w:r>
      <w:r w:rsidRPr="00DA52EF">
        <w:t xml:space="preserve">Geruch </w:t>
      </w:r>
      <w:r w:rsidR="00FC1906">
        <w:t>noch</w:t>
      </w:r>
      <w:r w:rsidRPr="00DA52EF">
        <w:t xml:space="preserve"> Geschmack des Trinkwassers</w:t>
      </w:r>
      <w:r>
        <w:t>?</w:t>
      </w:r>
      <w:r>
        <w:tab/>
      </w:r>
      <w:r>
        <w:fldChar w:fldCharType="begin">
          <w:ffData>
            <w:name w:val="Kontrollkästchen25"/>
            <w:enabled/>
            <w:calcOnExit w:val="0"/>
            <w:checkBox>
              <w:sizeAuto/>
              <w:default w:val="0"/>
            </w:checkBox>
          </w:ffData>
        </w:fldChar>
      </w:r>
      <w:r>
        <w:instrText xml:space="preserve"> FORMCHECKBOX </w:instrText>
      </w:r>
      <w:r w:rsidR="00296E63">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296E63">
        <w:fldChar w:fldCharType="separate"/>
      </w:r>
      <w:r>
        <w:fldChar w:fldCharType="end"/>
      </w:r>
      <w:r>
        <w:t xml:space="preserve"> nein</w:t>
      </w:r>
    </w:p>
    <w:p w14:paraId="45DA5710" w14:textId="77777777" w:rsidR="00E31BA0" w:rsidRPr="00E31BA0" w:rsidRDefault="00E31BA0" w:rsidP="00E31BA0"/>
    <w:p w14:paraId="644ADCD3" w14:textId="77777777" w:rsidR="009F700C" w:rsidRDefault="009F700C" w:rsidP="00E01BD9">
      <w:r>
        <w:t>Entsprechen</w:t>
      </w:r>
      <w:r w:rsidRPr="00DA52EF">
        <w:t xml:space="preserve"> </w:t>
      </w:r>
      <w:r>
        <w:t>o</w:t>
      </w:r>
      <w:r w:rsidRPr="00DA52EF">
        <w:t>rganische Materialien den aktuellen Leitlinien des Umweltbundesamtes zur hygienischen Beurteilung von Materialien im Kontakt mit Trinkwasser</w:t>
      </w:r>
      <w:r>
        <w:rPr>
          <w:rStyle w:val="Funotenzeichen"/>
        </w:rPr>
        <w:footnoteReference w:id="9"/>
      </w:r>
      <w:r>
        <w:t>?</w:t>
      </w:r>
      <w:r>
        <w:tab/>
      </w:r>
      <w:r>
        <w:fldChar w:fldCharType="begin">
          <w:ffData>
            <w:name w:val="Kontrollkästchen25"/>
            <w:enabled/>
            <w:calcOnExit w:val="0"/>
            <w:checkBox>
              <w:sizeAuto/>
              <w:default w:val="0"/>
            </w:checkBox>
          </w:ffData>
        </w:fldChar>
      </w:r>
      <w:r>
        <w:instrText xml:space="preserve"> FORMCHECKBOX </w:instrText>
      </w:r>
      <w:r w:rsidR="00296E63">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296E63">
        <w:fldChar w:fldCharType="separate"/>
      </w:r>
      <w:r>
        <w:fldChar w:fldCharType="end"/>
      </w:r>
      <w:r>
        <w:t xml:space="preserve"> nein </w:t>
      </w:r>
    </w:p>
    <w:p w14:paraId="27066697" w14:textId="77777777" w:rsidR="00EF20F3" w:rsidRDefault="00EF20F3" w:rsidP="00E01BD9">
      <w:r>
        <w:t>Werden die mikrobiologischen Anforderungen nach DVGW W 270</w:t>
      </w:r>
      <w:r w:rsidRPr="00EF20F3">
        <w:rPr>
          <w:rStyle w:val="Funotenzeichen"/>
          <w:sz w:val="18"/>
          <w:szCs w:val="18"/>
        </w:rPr>
        <w:footnoteReference w:id="10"/>
      </w:r>
      <w:r>
        <w:t xml:space="preserve"> eingehalten?</w:t>
      </w:r>
    </w:p>
    <w:p w14:paraId="3B9A83D3" w14:textId="77777777" w:rsidR="00EF20F3" w:rsidRDefault="00EF20F3" w:rsidP="00E01BD9">
      <w:r>
        <w:t>Entsprechen die metallenen Werkstoffe der DIN 50930-6?</w:t>
      </w:r>
      <w:r w:rsidR="00523B7F">
        <w:tab/>
      </w:r>
      <w:r w:rsidR="00523B7F">
        <w:tab/>
      </w:r>
      <w:r w:rsidR="00523B7F">
        <w:tab/>
      </w:r>
      <w:r w:rsidR="00523B7F">
        <w:fldChar w:fldCharType="begin">
          <w:ffData>
            <w:name w:val="Kontrollkästchen25"/>
            <w:enabled/>
            <w:calcOnExit w:val="0"/>
            <w:checkBox>
              <w:sizeAuto/>
              <w:default w:val="0"/>
            </w:checkBox>
          </w:ffData>
        </w:fldChar>
      </w:r>
      <w:r w:rsidR="00523B7F">
        <w:instrText xml:space="preserve"> FORMCHECKBOX </w:instrText>
      </w:r>
      <w:r w:rsidR="00296E63">
        <w:fldChar w:fldCharType="separate"/>
      </w:r>
      <w:r w:rsidR="00523B7F">
        <w:fldChar w:fldCharType="end"/>
      </w:r>
      <w:r w:rsidR="00523B7F">
        <w:t xml:space="preserve"> ja</w:t>
      </w:r>
      <w:r w:rsidR="00523B7F">
        <w:tab/>
      </w:r>
      <w:r w:rsidR="00523B7F">
        <w:fldChar w:fldCharType="begin">
          <w:ffData>
            <w:name w:val="Kontrollkästchen26"/>
            <w:enabled/>
            <w:calcOnExit w:val="0"/>
            <w:checkBox>
              <w:sizeAuto/>
              <w:default w:val="0"/>
            </w:checkBox>
          </w:ffData>
        </w:fldChar>
      </w:r>
      <w:r w:rsidR="00523B7F">
        <w:instrText xml:space="preserve"> FORMCHECKBOX </w:instrText>
      </w:r>
      <w:r w:rsidR="00296E63">
        <w:fldChar w:fldCharType="separate"/>
      </w:r>
      <w:r w:rsidR="00523B7F">
        <w:fldChar w:fldCharType="end"/>
      </w:r>
      <w:r w:rsidR="00523B7F">
        <w:t xml:space="preserve"> nein</w:t>
      </w:r>
    </w:p>
    <w:p w14:paraId="31C00EBE" w14:textId="77777777" w:rsidR="00EF20F3" w:rsidRDefault="00EF20F3" w:rsidP="00E01BD9">
      <w:r>
        <w:t xml:space="preserve">Werden </w:t>
      </w:r>
      <w:r w:rsidR="004B5F09">
        <w:t xml:space="preserve">metallene Werkstoffe </w:t>
      </w:r>
      <w:r>
        <w:t xml:space="preserve">auf der Liste der trinkwasserhygienisch geeigneten </w:t>
      </w:r>
      <w:r w:rsidR="004B5F09">
        <w:t xml:space="preserve">Metalle </w:t>
      </w:r>
      <w:r>
        <w:t xml:space="preserve">des </w:t>
      </w:r>
      <w:r w:rsidR="004B5F09">
        <w:t xml:space="preserve">deutschen </w:t>
      </w:r>
      <w:r>
        <w:t>Umweltbundesamtes aufgeführt</w:t>
      </w:r>
      <w:r w:rsidR="004B5F09">
        <w:t>?</w:t>
      </w:r>
      <w:r w:rsidR="00523B7F">
        <w:tab/>
      </w:r>
      <w:r w:rsidR="00523B7F">
        <w:tab/>
      </w:r>
      <w:r w:rsidR="00523B7F">
        <w:tab/>
      </w:r>
      <w:r w:rsidR="00523B7F">
        <w:tab/>
      </w:r>
      <w:r w:rsidR="00523B7F">
        <w:fldChar w:fldCharType="begin">
          <w:ffData>
            <w:name w:val="Kontrollkästchen25"/>
            <w:enabled/>
            <w:calcOnExit w:val="0"/>
            <w:checkBox>
              <w:sizeAuto/>
              <w:default w:val="0"/>
            </w:checkBox>
          </w:ffData>
        </w:fldChar>
      </w:r>
      <w:r w:rsidR="00523B7F">
        <w:instrText xml:space="preserve"> FORMCHECKBOX </w:instrText>
      </w:r>
      <w:r w:rsidR="00296E63">
        <w:fldChar w:fldCharType="separate"/>
      </w:r>
      <w:r w:rsidR="00523B7F">
        <w:fldChar w:fldCharType="end"/>
      </w:r>
      <w:r w:rsidR="00523B7F">
        <w:t xml:space="preserve"> ja</w:t>
      </w:r>
      <w:r w:rsidR="00523B7F">
        <w:tab/>
      </w:r>
      <w:r w:rsidR="00523B7F">
        <w:fldChar w:fldCharType="begin">
          <w:ffData>
            <w:name w:val="Kontrollkästchen26"/>
            <w:enabled/>
            <w:calcOnExit w:val="0"/>
            <w:checkBox>
              <w:sizeAuto/>
              <w:default w:val="0"/>
            </w:checkBox>
          </w:ffData>
        </w:fldChar>
      </w:r>
      <w:r w:rsidR="00523B7F">
        <w:instrText xml:space="preserve"> FORMCHECKBOX </w:instrText>
      </w:r>
      <w:r w:rsidR="00296E63">
        <w:fldChar w:fldCharType="separate"/>
      </w:r>
      <w:r w:rsidR="00523B7F">
        <w:fldChar w:fldCharType="end"/>
      </w:r>
      <w:r w:rsidR="00523B7F">
        <w:t xml:space="preserve"> nein</w:t>
      </w:r>
    </w:p>
    <w:p w14:paraId="300267BD" w14:textId="77777777" w:rsidR="004B5F09" w:rsidRDefault="004B5F09" w:rsidP="00E01BD9">
      <w:r>
        <w:t>Sind die Armaturen nach dem DVGW Arbeitsblatt W 574</w:t>
      </w:r>
      <w:r w:rsidR="00523B7F" w:rsidRPr="004B5F09">
        <w:rPr>
          <w:rStyle w:val="Funotenzeichen"/>
          <w:sz w:val="18"/>
          <w:szCs w:val="18"/>
        </w:rPr>
        <w:footnoteReference w:id="11"/>
      </w:r>
      <w:r>
        <w:t xml:space="preserve"> zertifiziert?</w:t>
      </w:r>
      <w:r w:rsidR="00523B7F" w:rsidRPr="00523B7F">
        <w:rPr>
          <w:rStyle w:val="Funotenzeichen"/>
        </w:rPr>
        <w:t xml:space="preserve"> </w:t>
      </w:r>
      <w:r w:rsidR="00523B7F" w:rsidRPr="00523B7F">
        <w:rPr>
          <w:rStyle w:val="Funotenzeichen"/>
          <w:sz w:val="18"/>
          <w:szCs w:val="18"/>
        </w:rPr>
        <w:footnoteReference w:id="12"/>
      </w:r>
      <w:r w:rsidR="00523B7F">
        <w:tab/>
      </w:r>
      <w:r w:rsidR="00523B7F">
        <w:fldChar w:fldCharType="begin">
          <w:ffData>
            <w:name w:val="Kontrollkästchen25"/>
            <w:enabled/>
            <w:calcOnExit w:val="0"/>
            <w:checkBox>
              <w:sizeAuto/>
              <w:default w:val="0"/>
            </w:checkBox>
          </w:ffData>
        </w:fldChar>
      </w:r>
      <w:r w:rsidR="00523B7F">
        <w:instrText xml:space="preserve"> FORMCHECKBOX </w:instrText>
      </w:r>
      <w:r w:rsidR="00296E63">
        <w:fldChar w:fldCharType="separate"/>
      </w:r>
      <w:r w:rsidR="00523B7F">
        <w:fldChar w:fldCharType="end"/>
      </w:r>
      <w:r w:rsidR="00523B7F">
        <w:t xml:space="preserve"> ja</w:t>
      </w:r>
      <w:r w:rsidR="00523B7F">
        <w:tab/>
      </w:r>
      <w:r w:rsidR="00523B7F">
        <w:fldChar w:fldCharType="begin">
          <w:ffData>
            <w:name w:val="Kontrollkästchen26"/>
            <w:enabled/>
            <w:calcOnExit w:val="0"/>
            <w:checkBox>
              <w:sizeAuto/>
              <w:default w:val="0"/>
            </w:checkBox>
          </w:ffData>
        </w:fldChar>
      </w:r>
      <w:r w:rsidR="00523B7F">
        <w:instrText xml:space="preserve"> FORMCHECKBOX </w:instrText>
      </w:r>
      <w:r w:rsidR="00296E63">
        <w:fldChar w:fldCharType="separate"/>
      </w:r>
      <w:r w:rsidR="00523B7F">
        <w:fldChar w:fldCharType="end"/>
      </w:r>
      <w:r w:rsidR="00523B7F">
        <w:t xml:space="preserve"> nein</w:t>
      </w:r>
    </w:p>
    <w:p w14:paraId="675299E5" w14:textId="77777777" w:rsidR="00FC1906" w:rsidRDefault="00FC1906" w:rsidP="00E01BD9">
      <w:r>
        <w:t>Sind verchromte Armaturen nach DIN EN 16058 geprüft?</w:t>
      </w:r>
      <w:r>
        <w:tab/>
      </w:r>
      <w:r>
        <w:tab/>
      </w:r>
      <w:r>
        <w:tab/>
      </w:r>
      <w:r>
        <w:fldChar w:fldCharType="begin">
          <w:ffData>
            <w:name w:val="Kontrollkästchen25"/>
            <w:enabled/>
            <w:calcOnExit w:val="0"/>
            <w:checkBox>
              <w:sizeAuto/>
              <w:default w:val="0"/>
            </w:checkBox>
          </w:ffData>
        </w:fldChar>
      </w:r>
      <w:r>
        <w:instrText xml:space="preserve"> FORMCHECKBOX </w:instrText>
      </w:r>
      <w:r w:rsidR="00296E63">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296E63">
        <w:fldChar w:fldCharType="separate"/>
      </w:r>
      <w:r>
        <w:fldChar w:fldCharType="end"/>
      </w:r>
      <w:r>
        <w:t xml:space="preserve"> nein</w:t>
      </w:r>
    </w:p>
    <w:p w14:paraId="66E6D708" w14:textId="77777777" w:rsidR="00FC1906" w:rsidRPr="00FC1906" w:rsidRDefault="00FC1906" w:rsidP="00FC1906">
      <w:pPr>
        <w:rPr>
          <w:i/>
        </w:rPr>
      </w:pPr>
      <w:r w:rsidRPr="00FC1906">
        <w:rPr>
          <w:i/>
        </w:rPr>
        <w:t xml:space="preserve">Für die Beurteilung von </w:t>
      </w:r>
      <w:r w:rsidRPr="00FC1906">
        <w:rPr>
          <w:i/>
          <w:u w:val="single"/>
        </w:rPr>
        <w:t>Auslaufarmaturen</w:t>
      </w:r>
      <w:r w:rsidRPr="00FC1906">
        <w:rPr>
          <w:i/>
        </w:rPr>
        <w:t xml:space="preserve"> wird die gemessene Nickelkonzentration auf ein Probevolumen von 1 L bezogen (</w:t>
      </w:r>
      <w:r w:rsidRPr="00FC1906">
        <w:rPr>
          <w:i/>
          <w:position w:val="-12"/>
        </w:rPr>
        <w:object w:dxaOrig="585" w:dyaOrig="360" w14:anchorId="60C2CA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8.75pt" o:ole="">
            <v:imagedata r:id="rId14" o:title=""/>
          </v:shape>
          <o:OLEObject Type="Embed" ProgID="Equation.3" ShapeID="_x0000_i1025" DrawAspect="Content" ObjectID="_1763992324" r:id="rId15"/>
        </w:object>
      </w:r>
      <w:r w:rsidRPr="00FC1906">
        <w:rPr>
          <w:i/>
        </w:rPr>
        <w:t xml:space="preserve">) nach </w:t>
      </w:r>
      <w:proofErr w:type="spellStart"/>
      <w:r w:rsidRPr="00FC1906">
        <w:rPr>
          <w:i/>
        </w:rPr>
        <w:t>prEN</w:t>
      </w:r>
      <w:proofErr w:type="spellEnd"/>
      <w:r w:rsidRPr="00FC1906">
        <w:rPr>
          <w:i/>
        </w:rPr>
        <w:t xml:space="preserve"> 16058.</w:t>
      </w:r>
    </w:p>
    <w:p w14:paraId="40D43CE0" w14:textId="77777777" w:rsidR="00FC1906" w:rsidRPr="00FC1906" w:rsidRDefault="00FC1906" w:rsidP="00FC1906">
      <w:pPr>
        <w:rPr>
          <w:i/>
        </w:rPr>
      </w:pPr>
      <w:r w:rsidRPr="00FC1906">
        <w:rPr>
          <w:i/>
        </w:rPr>
        <w:t>Für jede Armatur wird ein gleitender Mittelwert aus 4 fortlaufenden Werten von T (z.B. T = 12, 13, 14, 15 Wochen) gebildet (</w:t>
      </w:r>
      <w:r w:rsidRPr="00FC1906">
        <w:rPr>
          <w:i/>
          <w:position w:val="-12"/>
        </w:rPr>
        <w:object w:dxaOrig="615" w:dyaOrig="375" w14:anchorId="2BF11649">
          <v:shape id="_x0000_i1026" type="#_x0000_t75" style="width:30.75pt;height:18.75pt" o:ole="">
            <v:imagedata r:id="rId16" o:title=""/>
          </v:shape>
          <o:OLEObject Type="Embed" ProgID="Equation.3" ShapeID="_x0000_i1026" DrawAspect="Content" ObjectID="_1763992325" r:id="rId17"/>
        </w:object>
      </w:r>
      <w:r w:rsidRPr="00FC1906">
        <w:rPr>
          <w:i/>
        </w:rPr>
        <w:t>) mit T = Zeitpunkt (Woche) des ersten Wertes.</w:t>
      </w:r>
    </w:p>
    <w:p w14:paraId="29303797" w14:textId="77777777" w:rsidR="00FC1906" w:rsidRPr="00FC1906" w:rsidRDefault="00FC1906" w:rsidP="00FC1906">
      <w:pPr>
        <w:rPr>
          <w:i/>
        </w:rPr>
      </w:pPr>
      <w:r w:rsidRPr="00FC1906">
        <w:rPr>
          <w:i/>
        </w:rPr>
        <w:t xml:space="preserve">Als Anforderungen gelten: </w:t>
      </w:r>
    </w:p>
    <w:p w14:paraId="39D16A02" w14:textId="77777777" w:rsidR="00FC1906" w:rsidRPr="00FC1906" w:rsidRDefault="00FC1906" w:rsidP="00FC1906">
      <w:pPr>
        <w:spacing w:after="120" w:line="240" w:lineRule="auto"/>
        <w:ind w:firstLine="709"/>
        <w:rPr>
          <w:i/>
        </w:rPr>
      </w:pPr>
      <w:r w:rsidRPr="00FC1906">
        <w:rPr>
          <w:i/>
          <w:position w:val="-12"/>
        </w:rPr>
        <w:object w:dxaOrig="1665" w:dyaOrig="375" w14:anchorId="5AF0BCF8">
          <v:shape id="_x0000_i1027" type="#_x0000_t75" style="width:84.75pt;height:18.75pt" o:ole="">
            <v:imagedata r:id="rId18" o:title=""/>
          </v:shape>
          <o:OLEObject Type="Embed" ProgID="Equation.3" ShapeID="_x0000_i1027" DrawAspect="Content" ObjectID="_1763992326" r:id="rId19"/>
        </w:object>
      </w:r>
      <w:r w:rsidRPr="00FC1906">
        <w:rPr>
          <w:i/>
        </w:rPr>
        <w:t xml:space="preserve"> für alle n und T &lt; 12 Wochen</w:t>
      </w:r>
    </w:p>
    <w:p w14:paraId="31DC9383" w14:textId="77777777" w:rsidR="00FC1906" w:rsidRPr="00FC1906" w:rsidRDefault="00FC1906" w:rsidP="00FC1906">
      <w:pPr>
        <w:spacing w:after="120" w:line="240" w:lineRule="auto"/>
        <w:ind w:firstLine="709"/>
        <w:rPr>
          <w:i/>
        </w:rPr>
      </w:pPr>
      <w:r w:rsidRPr="00FC1906">
        <w:rPr>
          <w:i/>
        </w:rPr>
        <w:t>und</w:t>
      </w:r>
    </w:p>
    <w:p w14:paraId="7613D8AF" w14:textId="77777777" w:rsidR="00FC1906" w:rsidRPr="00FC1906" w:rsidRDefault="00FC1906" w:rsidP="00FC1906">
      <w:pPr>
        <w:spacing w:after="120" w:line="240" w:lineRule="auto"/>
        <w:ind w:firstLine="709"/>
        <w:rPr>
          <w:i/>
        </w:rPr>
      </w:pPr>
      <w:r w:rsidRPr="00FC1906">
        <w:rPr>
          <w:i/>
          <w:position w:val="-10"/>
        </w:rPr>
        <w:object w:dxaOrig="2445" w:dyaOrig="360" w14:anchorId="608E56C0">
          <v:shape id="_x0000_i1028" type="#_x0000_t75" style="width:122.25pt;height:18.75pt" o:ole="">
            <v:imagedata r:id="rId20" o:title=""/>
          </v:shape>
          <o:OLEObject Type="Embed" ProgID="Equation.3" ShapeID="_x0000_i1028" DrawAspect="Content" ObjectID="_1763992327" r:id="rId21"/>
        </w:object>
      </w:r>
      <w:r w:rsidRPr="00FC1906">
        <w:rPr>
          <w:i/>
        </w:rPr>
        <w:t xml:space="preserve"> für T ≥ 12 Wochen</w:t>
      </w:r>
    </w:p>
    <w:p w14:paraId="726CB871" w14:textId="77777777" w:rsidR="00FC1906" w:rsidRPr="00FC1906" w:rsidRDefault="00FC1906" w:rsidP="00FC1906">
      <w:pPr>
        <w:ind w:left="1418" w:firstLine="709"/>
        <w:rPr>
          <w:i/>
        </w:rPr>
      </w:pPr>
      <w:r w:rsidRPr="00FC1906">
        <w:rPr>
          <w:i/>
        </w:rPr>
        <w:lastRenderedPageBreak/>
        <w:t xml:space="preserve">mit </w:t>
      </w:r>
      <w:r w:rsidRPr="00FC1906">
        <w:rPr>
          <w:i/>
          <w:position w:val="-28"/>
        </w:rPr>
        <w:object w:dxaOrig="1875" w:dyaOrig="675" w14:anchorId="4FA2E9BA">
          <v:shape id="_x0000_i1029" type="#_x0000_t75" style="width:93.75pt;height:33.75pt" o:ole="">
            <v:imagedata r:id="rId22" o:title=""/>
          </v:shape>
          <o:OLEObject Type="Embed" ProgID="Equation.3" ShapeID="_x0000_i1029" DrawAspect="Content" ObjectID="_1763992328" r:id="rId23"/>
        </w:object>
      </w:r>
      <w:r w:rsidRPr="00FC1906">
        <w:rPr>
          <w:i/>
        </w:rPr>
        <w:t xml:space="preserve"> und </w:t>
      </w:r>
      <w:r w:rsidRPr="00FC1906">
        <w:rPr>
          <w:i/>
          <w:position w:val="-28"/>
        </w:rPr>
        <w:object w:dxaOrig="2895" w:dyaOrig="720" w14:anchorId="37ED6694">
          <v:shape id="_x0000_i1030" type="#_x0000_t75" style="width:144.75pt;height:36.75pt" o:ole="">
            <v:imagedata r:id="rId24" o:title=""/>
          </v:shape>
          <o:OLEObject Type="Embed" ProgID="Equation.3" ShapeID="_x0000_i1030" DrawAspect="Content" ObjectID="_1763992329" r:id="rId25"/>
        </w:object>
      </w:r>
    </w:p>
    <w:p w14:paraId="4FECC574" w14:textId="77777777" w:rsidR="0035593D" w:rsidRDefault="00FC1906" w:rsidP="00FC1906">
      <w:pPr>
        <w:pStyle w:val="NachweisText"/>
        <w:jc w:val="left"/>
      </w:pPr>
      <w:r w:rsidRPr="00063C4F">
        <w:rPr>
          <w:i w:val="0"/>
          <w:u w:val="single"/>
        </w:rPr>
        <w:t>Nachweis:</w:t>
      </w:r>
      <w:r w:rsidRPr="00063C4F">
        <w:rPr>
          <w:i w:val="0"/>
        </w:rPr>
        <w:t xml:space="preserve"> Erklärung der</w:t>
      </w:r>
      <w:r w:rsidRPr="00063C4F">
        <w:t xml:space="preserve"> Antragstellerin zur Einhaltung der Anforderung</w:t>
      </w:r>
      <w:r>
        <w:t>.</w:t>
      </w:r>
      <w:r w:rsidRPr="00063C4F">
        <w:t xml:space="preserve"> </w:t>
      </w:r>
      <w:r>
        <w:t xml:space="preserve">Sie weist die Übereinstimmung mit W 574 durch ein Zertifikat einer nach DIN EN 45011 akkreditierten Zertifizierungsstelle nach. Zusätzlich ist ein Prüfbericht nach DIN EN 16058 eines </w:t>
      </w:r>
      <w:r w:rsidRPr="00272278">
        <w:t xml:space="preserve">nach DIN EN ISO/IEC 17025 akkreditierten Prüflabors </w:t>
      </w:r>
      <w:r>
        <w:t>für die Einhaltung der Nickelkonzentration vorzulegen.</w:t>
      </w:r>
      <w:r>
        <w:rPr>
          <w:rStyle w:val="Funotenzeichen"/>
        </w:rPr>
        <w:footnoteReference w:id="13"/>
      </w:r>
      <w:r>
        <w:t xml:space="preserve"> </w:t>
      </w:r>
      <w:r w:rsidRPr="00272278">
        <w:t>Prüf</w:t>
      </w:r>
      <w:r>
        <w:t>berichte</w:t>
      </w:r>
      <w:r w:rsidRPr="00272278">
        <w:t xml:space="preserve"> de</w:t>
      </w:r>
      <w:r w:rsidR="0035593D">
        <w:t>r</w:t>
      </w:r>
      <w:r w:rsidRPr="00272278">
        <w:t xml:space="preserve"> Antragsteller</w:t>
      </w:r>
      <w:r w:rsidR="0035593D">
        <w:t>in</w:t>
      </w:r>
      <w:r w:rsidRPr="00272278">
        <w:t xml:space="preserve"> werden als gleichwertig anerkannt, wenn diese ein Prüflaboratorium nutzt, das für diese Messungen von einer unabhängigen Stelle als SMT-Labor (supervised manufacturer testing laboratory) anerkannt ist.</w:t>
      </w:r>
    </w:p>
    <w:p w14:paraId="495FDD77" w14:textId="77777777" w:rsidR="0035593D" w:rsidRDefault="0035593D" w:rsidP="00FC1906">
      <w:pPr>
        <w:pStyle w:val="NachweisText"/>
        <w:jc w:val="left"/>
      </w:pPr>
    </w:p>
    <w:p w14:paraId="7DBFEE66" w14:textId="77777777" w:rsidR="00FC1906" w:rsidRPr="00063C4F" w:rsidRDefault="00FC1906" w:rsidP="00FC1906">
      <w:pPr>
        <w:pStyle w:val="NachweisText"/>
        <w:jc w:val="left"/>
        <w:rPr>
          <w:u w:val="dotted"/>
          <w:lang w:val="de-AT"/>
        </w:rPr>
      </w:pPr>
      <w:r w:rsidRPr="00063C4F">
        <w:t xml:space="preserve">Beilage Nr.: </w:t>
      </w:r>
      <w:r w:rsidRPr="00063C4F">
        <w:rPr>
          <w:u w:val="dotted"/>
          <w:lang w:val="de-AT"/>
        </w:rPr>
        <w:fldChar w:fldCharType="begin">
          <w:ffData>
            <w:name w:val="Text27"/>
            <w:enabled/>
            <w:calcOnExit w:val="0"/>
            <w:textInput/>
          </w:ffData>
        </w:fldChar>
      </w:r>
      <w:r w:rsidRPr="00063C4F">
        <w:rPr>
          <w:u w:val="dotted"/>
          <w:lang w:val="de-AT"/>
        </w:rPr>
        <w:instrText xml:space="preserve"> FORMTEXT </w:instrText>
      </w:r>
      <w:r w:rsidRPr="00063C4F">
        <w:rPr>
          <w:u w:val="dotted"/>
          <w:lang w:val="de-AT"/>
        </w:rPr>
      </w:r>
      <w:r w:rsidRPr="00063C4F">
        <w:rPr>
          <w:u w:val="dotted"/>
          <w:lang w:val="de-AT"/>
        </w:rPr>
        <w:fldChar w:fldCharType="separate"/>
      </w:r>
      <w:r w:rsidRPr="00063C4F">
        <w:rPr>
          <w:noProof/>
          <w:u w:val="dotted"/>
          <w:lang w:val="de-AT"/>
        </w:rPr>
        <w:t> </w:t>
      </w:r>
      <w:r w:rsidRPr="00063C4F">
        <w:rPr>
          <w:noProof/>
          <w:u w:val="dotted"/>
          <w:lang w:val="de-AT"/>
        </w:rPr>
        <w:t> </w:t>
      </w:r>
      <w:r w:rsidRPr="00063C4F">
        <w:rPr>
          <w:noProof/>
          <w:u w:val="dotted"/>
          <w:lang w:val="de-AT"/>
        </w:rPr>
        <w:t> </w:t>
      </w:r>
      <w:r w:rsidRPr="00063C4F">
        <w:rPr>
          <w:noProof/>
          <w:u w:val="dotted"/>
          <w:lang w:val="de-AT"/>
        </w:rPr>
        <w:t> </w:t>
      </w:r>
      <w:r w:rsidRPr="00063C4F">
        <w:rPr>
          <w:noProof/>
          <w:u w:val="dotted"/>
          <w:lang w:val="de-AT"/>
        </w:rPr>
        <w:t> </w:t>
      </w:r>
      <w:r w:rsidRPr="00063C4F">
        <w:rPr>
          <w:u w:val="dotted"/>
          <w:lang w:val="de-AT"/>
        </w:rPr>
        <w:fldChar w:fldCharType="end"/>
      </w:r>
      <w:r w:rsidRPr="00063C4F">
        <w:rPr>
          <w:u w:val="dotted"/>
          <w:lang w:val="de-AT"/>
        </w:rPr>
        <w:tab/>
      </w:r>
    </w:p>
    <w:p w14:paraId="4729CCE5" w14:textId="77777777" w:rsidR="00FC1906" w:rsidRPr="00E01BD9" w:rsidRDefault="00FC1906" w:rsidP="0035593D">
      <w:pPr>
        <w:ind w:firstLine="709"/>
      </w:pPr>
      <w:r w:rsidRPr="00063C4F">
        <w:rPr>
          <w:sz w:val="22"/>
          <w:szCs w:val="22"/>
          <w:u w:val="dotted"/>
          <w:lang w:val="de-AT"/>
        </w:rPr>
        <w:fldChar w:fldCharType="begin">
          <w:ffData>
            <w:name w:val="Text27"/>
            <w:enabled/>
            <w:calcOnExit w:val="0"/>
            <w:textInput/>
          </w:ffData>
        </w:fldChar>
      </w:r>
      <w:r w:rsidRPr="00063C4F">
        <w:rPr>
          <w:sz w:val="22"/>
          <w:szCs w:val="22"/>
          <w:u w:val="dotted"/>
          <w:lang w:val="de-AT"/>
        </w:rPr>
        <w:instrText xml:space="preserve"> FORMTEXT </w:instrText>
      </w:r>
      <w:r w:rsidRPr="00063C4F">
        <w:rPr>
          <w:sz w:val="22"/>
          <w:szCs w:val="22"/>
          <w:u w:val="dotted"/>
          <w:lang w:val="de-AT"/>
        </w:rPr>
      </w:r>
      <w:r w:rsidRPr="00063C4F">
        <w:rPr>
          <w:sz w:val="22"/>
          <w:szCs w:val="22"/>
          <w:u w:val="dotted"/>
          <w:lang w:val="de-AT"/>
        </w:rPr>
        <w:fldChar w:fldCharType="separate"/>
      </w:r>
      <w:r w:rsidRPr="00063C4F">
        <w:rPr>
          <w:noProof/>
          <w:sz w:val="22"/>
          <w:szCs w:val="22"/>
          <w:u w:val="dotted"/>
          <w:lang w:val="de-AT"/>
        </w:rPr>
        <w:t> </w:t>
      </w:r>
      <w:r w:rsidRPr="00063C4F">
        <w:rPr>
          <w:noProof/>
          <w:sz w:val="22"/>
          <w:szCs w:val="22"/>
          <w:u w:val="dotted"/>
          <w:lang w:val="de-AT"/>
        </w:rPr>
        <w:t> </w:t>
      </w:r>
      <w:r w:rsidRPr="00063C4F">
        <w:rPr>
          <w:noProof/>
          <w:sz w:val="22"/>
          <w:szCs w:val="22"/>
          <w:u w:val="dotted"/>
          <w:lang w:val="de-AT"/>
        </w:rPr>
        <w:t> </w:t>
      </w:r>
      <w:r w:rsidRPr="00063C4F">
        <w:rPr>
          <w:noProof/>
          <w:sz w:val="22"/>
          <w:szCs w:val="22"/>
          <w:u w:val="dotted"/>
          <w:lang w:val="de-AT"/>
        </w:rPr>
        <w:t> </w:t>
      </w:r>
      <w:r w:rsidRPr="00063C4F">
        <w:rPr>
          <w:noProof/>
          <w:sz w:val="22"/>
          <w:szCs w:val="22"/>
          <w:u w:val="dotted"/>
          <w:lang w:val="de-AT"/>
        </w:rPr>
        <w:t> </w:t>
      </w:r>
      <w:r w:rsidRPr="00063C4F">
        <w:rPr>
          <w:sz w:val="22"/>
          <w:szCs w:val="22"/>
          <w:u w:val="dotted"/>
          <w:lang w:val="de-AT"/>
        </w:rPr>
        <w:fldChar w:fldCharType="end"/>
      </w:r>
      <w:r w:rsidR="0035593D">
        <w:rPr>
          <w:sz w:val="22"/>
          <w:szCs w:val="22"/>
          <w:u w:val="dotted"/>
          <w:lang w:val="de-AT"/>
        </w:rPr>
        <w:t xml:space="preserve">                                                                                                                  </w:t>
      </w:r>
      <w:r w:rsidRPr="00063C4F">
        <w:rPr>
          <w:sz w:val="22"/>
          <w:szCs w:val="22"/>
          <w:u w:val="dotted"/>
          <w:lang w:val="de-AT"/>
        </w:rPr>
        <w:tab/>
      </w:r>
    </w:p>
    <w:p w14:paraId="29A64130" w14:textId="77777777" w:rsidR="008F2778" w:rsidRDefault="008F2778" w:rsidP="00FF03D2">
      <w:pPr>
        <w:pStyle w:val="berschrift2"/>
        <w:keepLines/>
        <w:numPr>
          <w:ilvl w:val="0"/>
          <w:numId w:val="0"/>
        </w:numPr>
        <w:tabs>
          <w:tab w:val="num" w:pos="709"/>
        </w:tabs>
        <w:overflowPunct/>
        <w:autoSpaceDE/>
        <w:autoSpaceDN/>
        <w:adjustRightInd/>
        <w:spacing w:before="180" w:after="180" w:line="320" w:lineRule="atLeast"/>
        <w:jc w:val="both"/>
        <w:textAlignment w:val="auto"/>
        <w:rPr>
          <w:u w:val="single"/>
        </w:rPr>
      </w:pPr>
    </w:p>
    <w:p w14:paraId="6A1F99AA" w14:textId="77777777" w:rsidR="002C3114" w:rsidRDefault="002C3114" w:rsidP="002C3114">
      <w:pPr>
        <w:pStyle w:val="berschrift2"/>
        <w:keepLines/>
        <w:numPr>
          <w:ilvl w:val="0"/>
          <w:numId w:val="0"/>
        </w:numPr>
        <w:overflowPunct/>
        <w:autoSpaceDE/>
        <w:autoSpaceDN/>
        <w:adjustRightInd/>
        <w:spacing w:before="180" w:after="180" w:line="320" w:lineRule="atLeast"/>
        <w:jc w:val="both"/>
        <w:textAlignment w:val="auto"/>
        <w:rPr>
          <w:u w:val="single"/>
        </w:rPr>
      </w:pPr>
      <w:bookmarkStart w:id="43" w:name="_Toc214263764"/>
      <w:bookmarkStart w:id="44" w:name="_Toc372205767"/>
      <w:bookmarkEnd w:id="5"/>
      <w:bookmarkEnd w:id="6"/>
      <w:bookmarkEnd w:id="7"/>
      <w:bookmarkEnd w:id="8"/>
      <w:bookmarkEnd w:id="9"/>
      <w:bookmarkEnd w:id="10"/>
      <w:bookmarkEnd w:id="41"/>
      <w:r w:rsidRPr="002C3114">
        <w:rPr>
          <w:u w:val="single"/>
        </w:rPr>
        <w:t>Geräuschemission</w:t>
      </w:r>
      <w:bookmarkEnd w:id="43"/>
      <w:bookmarkEnd w:id="44"/>
    </w:p>
    <w:p w14:paraId="5956F6AF" w14:textId="77777777" w:rsidR="002C3114" w:rsidRDefault="0035593D" w:rsidP="002C3114">
      <w:r>
        <w:t>Liegt e</w:t>
      </w:r>
      <w:r w:rsidRPr="000A0C87">
        <w:t xml:space="preserve">in Nachweis über die Zugehörigkeit der Armatur zur Armaturengruppe I oder II entsprechend der Norm DIN EN </w:t>
      </w:r>
      <w:r>
        <w:t>4109 vor?</w:t>
      </w:r>
      <w:r>
        <w:tab/>
      </w:r>
      <w:r>
        <w:tab/>
      </w:r>
      <w:r>
        <w:tab/>
      </w:r>
      <w:r>
        <w:tab/>
      </w:r>
      <w:r w:rsidR="002C3114">
        <w:fldChar w:fldCharType="begin">
          <w:ffData>
            <w:name w:val="Kontrollkästchen25"/>
            <w:enabled/>
            <w:calcOnExit w:val="0"/>
            <w:checkBox>
              <w:sizeAuto/>
              <w:default w:val="0"/>
            </w:checkBox>
          </w:ffData>
        </w:fldChar>
      </w:r>
      <w:r w:rsidR="002C3114">
        <w:instrText xml:space="preserve"> FORMCHECKBOX </w:instrText>
      </w:r>
      <w:r w:rsidR="00296E63">
        <w:fldChar w:fldCharType="separate"/>
      </w:r>
      <w:r w:rsidR="002C3114">
        <w:fldChar w:fldCharType="end"/>
      </w:r>
      <w:r w:rsidR="002C3114">
        <w:t xml:space="preserve"> ja</w:t>
      </w:r>
      <w:r w:rsidR="002C3114">
        <w:tab/>
      </w:r>
      <w:r w:rsidR="002C3114">
        <w:fldChar w:fldCharType="begin">
          <w:ffData>
            <w:name w:val="Kontrollkästchen26"/>
            <w:enabled/>
            <w:calcOnExit w:val="0"/>
            <w:checkBox>
              <w:sizeAuto/>
              <w:default w:val="0"/>
            </w:checkBox>
          </w:ffData>
        </w:fldChar>
      </w:r>
      <w:r w:rsidR="002C3114">
        <w:instrText xml:space="preserve"> FORMCHECKBOX </w:instrText>
      </w:r>
      <w:r w:rsidR="00296E63">
        <w:fldChar w:fldCharType="separate"/>
      </w:r>
      <w:r w:rsidR="002C3114">
        <w:fldChar w:fldCharType="end"/>
      </w:r>
      <w:r w:rsidR="002C3114">
        <w:t xml:space="preserve"> nein</w:t>
      </w:r>
    </w:p>
    <w:p w14:paraId="78426EF0" w14:textId="77777777" w:rsidR="001C0A2A" w:rsidRDefault="001C0A2A" w:rsidP="002C3114">
      <w:pPr>
        <w:rPr>
          <w:i/>
          <w:u w:val="single"/>
        </w:rPr>
      </w:pPr>
    </w:p>
    <w:p w14:paraId="27A6E573" w14:textId="77777777" w:rsidR="002C3114" w:rsidRPr="001C0A2A" w:rsidRDefault="002C3114" w:rsidP="002C3114">
      <w:pPr>
        <w:rPr>
          <w:i/>
        </w:rPr>
      </w:pPr>
      <w:r w:rsidRPr="001C0A2A">
        <w:rPr>
          <w:i/>
          <w:u w:val="single"/>
        </w:rPr>
        <w:t>Nachweis</w:t>
      </w:r>
      <w:r w:rsidRPr="001C0A2A">
        <w:rPr>
          <w:i/>
        </w:rPr>
        <w:t xml:space="preserve">: </w:t>
      </w:r>
      <w:r w:rsidR="0035593D">
        <w:rPr>
          <w:i/>
        </w:rPr>
        <w:t xml:space="preserve">Erklärung der Einhaltung der Anforderung und </w:t>
      </w:r>
      <w:r w:rsidR="001C0A2A" w:rsidRPr="001C0A2A">
        <w:rPr>
          <w:i/>
        </w:rPr>
        <w:t xml:space="preserve">Vorlage des </w:t>
      </w:r>
      <w:r w:rsidRPr="001C0A2A">
        <w:rPr>
          <w:i/>
        </w:rPr>
        <w:t>entsprechende</w:t>
      </w:r>
      <w:r w:rsidR="001C0A2A" w:rsidRPr="001C0A2A">
        <w:rPr>
          <w:i/>
        </w:rPr>
        <w:t>n</w:t>
      </w:r>
      <w:r w:rsidRPr="001C0A2A">
        <w:rPr>
          <w:i/>
        </w:rPr>
        <w:t xml:space="preserve"> allgemeine</w:t>
      </w:r>
      <w:r w:rsidR="001C0A2A" w:rsidRPr="001C0A2A">
        <w:rPr>
          <w:i/>
        </w:rPr>
        <w:t>n</w:t>
      </w:r>
      <w:r w:rsidRPr="001C0A2A">
        <w:rPr>
          <w:i/>
        </w:rPr>
        <w:t xml:space="preserve"> bauaufsichtliche</w:t>
      </w:r>
      <w:r w:rsidR="001C0A2A" w:rsidRPr="001C0A2A">
        <w:rPr>
          <w:i/>
        </w:rPr>
        <w:t>n</w:t>
      </w:r>
      <w:r w:rsidRPr="001C0A2A">
        <w:rPr>
          <w:i/>
        </w:rPr>
        <w:t xml:space="preserve"> Prüfzeugnis</w:t>
      </w:r>
      <w:r w:rsidR="001C0A2A" w:rsidRPr="001C0A2A">
        <w:rPr>
          <w:i/>
        </w:rPr>
        <w:t>ses.</w:t>
      </w:r>
    </w:p>
    <w:p w14:paraId="48BD34C9" w14:textId="77777777" w:rsidR="001C0A2A" w:rsidRDefault="001C0A2A" w:rsidP="001C0A2A">
      <w:pPr>
        <w:ind w:firstLine="709"/>
      </w:pPr>
    </w:p>
    <w:p w14:paraId="1D9ECBDA" w14:textId="77777777" w:rsidR="001C0A2A" w:rsidRPr="007822F0" w:rsidRDefault="001C0A2A" w:rsidP="001C0A2A">
      <w:pPr>
        <w:ind w:firstLine="709"/>
      </w:pPr>
      <w:r>
        <w:t xml:space="preserve">Beilagen Nr.: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6FFF32F3" w14:textId="77777777" w:rsidR="001C0A2A" w:rsidRPr="002C3114" w:rsidRDefault="001C0A2A" w:rsidP="002C3114"/>
    <w:p w14:paraId="2C527C6E" w14:textId="77777777" w:rsidR="0035593D" w:rsidRPr="00EF3E52" w:rsidRDefault="0035593D" w:rsidP="0035593D">
      <w:pPr>
        <w:pStyle w:val="berschrift2"/>
        <w:keepLines/>
        <w:numPr>
          <w:ilvl w:val="0"/>
          <w:numId w:val="0"/>
        </w:numPr>
        <w:overflowPunct/>
        <w:autoSpaceDE/>
        <w:autoSpaceDN/>
        <w:adjustRightInd/>
        <w:spacing w:before="180" w:after="180" w:line="320" w:lineRule="atLeast"/>
        <w:jc w:val="both"/>
        <w:textAlignment w:val="auto"/>
      </w:pPr>
      <w:bookmarkStart w:id="45" w:name="_Toc248914990"/>
      <w:bookmarkStart w:id="46" w:name="_Toc29574441"/>
      <w:bookmarkStart w:id="47" w:name="_Toc214263766"/>
      <w:bookmarkStart w:id="48" w:name="_Toc372205768"/>
      <w:r w:rsidRPr="0035593D">
        <w:rPr>
          <w:u w:val="single"/>
        </w:rPr>
        <w:t>Bereitstellung von Ersatzteilen</w:t>
      </w:r>
      <w:bookmarkEnd w:id="45"/>
      <w:bookmarkEnd w:id="46"/>
    </w:p>
    <w:p w14:paraId="737C4E04" w14:textId="77777777" w:rsidR="001C0A2A" w:rsidRDefault="0035593D" w:rsidP="001C0A2A">
      <w:pPr>
        <w:pStyle w:val="berschrift2"/>
        <w:keepLines/>
        <w:numPr>
          <w:ilvl w:val="0"/>
          <w:numId w:val="0"/>
        </w:numPr>
        <w:overflowPunct/>
        <w:autoSpaceDE/>
        <w:autoSpaceDN/>
        <w:adjustRightInd/>
        <w:spacing w:before="180" w:after="180" w:line="320" w:lineRule="atLeast"/>
        <w:jc w:val="both"/>
        <w:textAlignment w:val="auto"/>
        <w:rPr>
          <w:b w:val="0"/>
        </w:rPr>
      </w:pPr>
      <w:r w:rsidRPr="0035593D">
        <w:rPr>
          <w:b w:val="0"/>
        </w:rPr>
        <w:t>Ist für die Reparatur der Sanitärarmaturen die Ersatzteilversorgung für mindestens 10 Jahre ab Produktionseinstellung sichergestellt</w:t>
      </w:r>
      <w:r>
        <w:rPr>
          <w:b w:val="0"/>
        </w:rPr>
        <w:t>?</w:t>
      </w:r>
      <w:r>
        <w:rPr>
          <w:b w:val="0"/>
        </w:rPr>
        <w:tab/>
      </w:r>
      <w:r>
        <w:rPr>
          <w:b w:val="0"/>
        </w:rPr>
        <w:tab/>
      </w:r>
      <w:r>
        <w:rPr>
          <w:b w:val="0"/>
        </w:rPr>
        <w:tab/>
      </w:r>
      <w:r w:rsidRPr="0035593D">
        <w:rPr>
          <w:b w:val="0"/>
        </w:rPr>
        <w:fldChar w:fldCharType="begin">
          <w:ffData>
            <w:name w:val="Kontrollkästchen25"/>
            <w:enabled/>
            <w:calcOnExit w:val="0"/>
            <w:checkBox>
              <w:sizeAuto/>
              <w:default w:val="0"/>
            </w:checkBox>
          </w:ffData>
        </w:fldChar>
      </w:r>
      <w:r w:rsidRPr="0035593D">
        <w:rPr>
          <w:b w:val="0"/>
        </w:rPr>
        <w:instrText xml:space="preserve"> FORMCHECKBOX </w:instrText>
      </w:r>
      <w:r w:rsidR="00296E63">
        <w:rPr>
          <w:b w:val="0"/>
        </w:rPr>
      </w:r>
      <w:r w:rsidR="00296E63">
        <w:rPr>
          <w:b w:val="0"/>
        </w:rPr>
        <w:fldChar w:fldCharType="separate"/>
      </w:r>
      <w:r w:rsidRPr="0035593D">
        <w:rPr>
          <w:b w:val="0"/>
        </w:rPr>
        <w:fldChar w:fldCharType="end"/>
      </w:r>
      <w:r w:rsidRPr="0035593D">
        <w:rPr>
          <w:b w:val="0"/>
        </w:rPr>
        <w:t xml:space="preserve"> ja</w:t>
      </w:r>
      <w:r w:rsidRPr="0035593D">
        <w:rPr>
          <w:b w:val="0"/>
        </w:rPr>
        <w:tab/>
      </w:r>
      <w:r w:rsidRPr="0035593D">
        <w:rPr>
          <w:b w:val="0"/>
        </w:rPr>
        <w:fldChar w:fldCharType="begin">
          <w:ffData>
            <w:name w:val="Kontrollkästchen26"/>
            <w:enabled/>
            <w:calcOnExit w:val="0"/>
            <w:checkBox>
              <w:sizeAuto/>
              <w:default w:val="0"/>
            </w:checkBox>
          </w:ffData>
        </w:fldChar>
      </w:r>
      <w:r w:rsidRPr="0035593D">
        <w:rPr>
          <w:b w:val="0"/>
        </w:rPr>
        <w:instrText xml:space="preserve"> FORMCHECKBOX </w:instrText>
      </w:r>
      <w:r w:rsidR="00296E63">
        <w:rPr>
          <w:b w:val="0"/>
        </w:rPr>
      </w:r>
      <w:r w:rsidR="00296E63">
        <w:rPr>
          <w:b w:val="0"/>
        </w:rPr>
        <w:fldChar w:fldCharType="separate"/>
      </w:r>
      <w:r w:rsidRPr="0035593D">
        <w:rPr>
          <w:b w:val="0"/>
        </w:rPr>
        <w:fldChar w:fldCharType="end"/>
      </w:r>
      <w:r w:rsidRPr="0035593D">
        <w:rPr>
          <w:b w:val="0"/>
        </w:rPr>
        <w:t xml:space="preserve"> nein</w:t>
      </w:r>
    </w:p>
    <w:p w14:paraId="02C9E94A" w14:textId="77777777" w:rsidR="0035593D" w:rsidRPr="0035593D" w:rsidRDefault="0035593D" w:rsidP="0035593D">
      <w:pPr>
        <w:rPr>
          <w:i/>
        </w:rPr>
      </w:pPr>
      <w:r w:rsidRPr="0035593D">
        <w:rPr>
          <w:i/>
        </w:rPr>
        <w:t>Unter Ersatzteilen sind solche Teile zu verstehen, die typischerweise im Rahmen der üblichen Nutzung eines Produktes ausfallen können. Andere, regelmäßig die Lebensdauer des Produktes überdauernde Teile, sind nicht als Ersatzteile anzusehen.</w:t>
      </w:r>
    </w:p>
    <w:p w14:paraId="17077CD9" w14:textId="77777777" w:rsidR="0035593D" w:rsidRPr="0035593D" w:rsidRDefault="0035593D" w:rsidP="0035593D">
      <w:pPr>
        <w:rPr>
          <w:i/>
        </w:rPr>
      </w:pPr>
      <w:r w:rsidRPr="0035593D">
        <w:rPr>
          <w:i/>
        </w:rPr>
        <w:t>Die Produktunterlagen müssen Informationen über die genannten Anforderungen enthalten.</w:t>
      </w:r>
    </w:p>
    <w:p w14:paraId="154D56D2" w14:textId="77777777" w:rsidR="0035593D" w:rsidRPr="0035593D" w:rsidRDefault="0035593D" w:rsidP="0035593D">
      <w:pPr>
        <w:rPr>
          <w:i/>
        </w:rPr>
      </w:pPr>
      <w:r w:rsidRPr="0035593D">
        <w:rPr>
          <w:i/>
        </w:rPr>
        <w:t>Das Produkt ist so konstruiert, dass Originalersatzteile mit handwerksüblichen Werkzeugen ausgetauscht werden können. Sollten Spezialwerkzeuge benötigt werden, sind diese vom Antragsteller mitzuliefern.</w:t>
      </w:r>
    </w:p>
    <w:p w14:paraId="5308736E" w14:textId="77777777" w:rsidR="0035593D" w:rsidRPr="0035593D" w:rsidRDefault="0035593D" w:rsidP="0035593D">
      <w:pPr>
        <w:rPr>
          <w:i/>
        </w:rPr>
      </w:pPr>
      <w:r w:rsidRPr="001C0A2A">
        <w:rPr>
          <w:i/>
          <w:u w:val="single"/>
        </w:rPr>
        <w:lastRenderedPageBreak/>
        <w:t>Nachweis</w:t>
      </w:r>
      <w:r w:rsidRPr="001C0A2A">
        <w:rPr>
          <w:i/>
        </w:rPr>
        <w:t xml:space="preserve">: </w:t>
      </w:r>
      <w:r>
        <w:rPr>
          <w:i/>
        </w:rPr>
        <w:t xml:space="preserve">Erklärung der Einhaltung der Anforderung und </w:t>
      </w:r>
      <w:r w:rsidRPr="001C0A2A">
        <w:rPr>
          <w:i/>
        </w:rPr>
        <w:t>Vorlage de</w:t>
      </w:r>
      <w:r>
        <w:rPr>
          <w:i/>
        </w:rPr>
        <w:t>r</w:t>
      </w:r>
      <w:r w:rsidRPr="001C0A2A">
        <w:rPr>
          <w:i/>
        </w:rPr>
        <w:t xml:space="preserve"> </w:t>
      </w:r>
      <w:r w:rsidRPr="0035593D">
        <w:rPr>
          <w:i/>
        </w:rPr>
        <w:t>entsprechenden Seiten der Produktunterlagen.</w:t>
      </w:r>
    </w:p>
    <w:p w14:paraId="06412532" w14:textId="77777777" w:rsidR="0035593D" w:rsidRDefault="0035593D" w:rsidP="0035593D">
      <w:pPr>
        <w:ind w:firstLine="709"/>
      </w:pPr>
    </w:p>
    <w:p w14:paraId="0C3CA7AA" w14:textId="77777777" w:rsidR="0035593D" w:rsidRPr="007822F0" w:rsidRDefault="0035593D" w:rsidP="0035593D">
      <w:pPr>
        <w:ind w:firstLine="709"/>
      </w:pPr>
      <w:r>
        <w:t xml:space="preserve">Beilagen Nr.: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0DF8D697" w14:textId="77777777" w:rsidR="0035593D" w:rsidRPr="0035593D" w:rsidRDefault="0035593D" w:rsidP="0035593D"/>
    <w:p w14:paraId="1E4D0A51" w14:textId="77777777" w:rsidR="001C0A2A" w:rsidRDefault="001C0A2A" w:rsidP="001C0A2A">
      <w:pPr>
        <w:pStyle w:val="berschrift2"/>
        <w:keepLines/>
        <w:numPr>
          <w:ilvl w:val="0"/>
          <w:numId w:val="0"/>
        </w:numPr>
        <w:overflowPunct/>
        <w:autoSpaceDE/>
        <w:autoSpaceDN/>
        <w:adjustRightInd/>
        <w:spacing w:before="180" w:after="180" w:line="320" w:lineRule="atLeast"/>
        <w:jc w:val="both"/>
        <w:textAlignment w:val="auto"/>
        <w:rPr>
          <w:u w:val="single"/>
        </w:rPr>
      </w:pPr>
      <w:r w:rsidRPr="001C0A2A">
        <w:rPr>
          <w:u w:val="single"/>
        </w:rPr>
        <w:t>Verbraucherinformation</w:t>
      </w:r>
      <w:bookmarkEnd w:id="47"/>
      <w:bookmarkEnd w:id="48"/>
    </w:p>
    <w:p w14:paraId="0C918664" w14:textId="77777777" w:rsidR="000C265E" w:rsidRDefault="000C265E" w:rsidP="001C0A2A">
      <w:pPr>
        <w:pStyle w:val="janein"/>
        <w:tabs>
          <w:tab w:val="clear" w:pos="7938"/>
          <w:tab w:val="left" w:pos="8222"/>
        </w:tabs>
        <w:rPr>
          <w:bCs/>
        </w:rPr>
      </w:pPr>
    </w:p>
    <w:p w14:paraId="45DD7050" w14:textId="77777777" w:rsidR="001C0A2A" w:rsidRDefault="001C0A2A" w:rsidP="001C0A2A">
      <w:pPr>
        <w:pStyle w:val="janein"/>
        <w:tabs>
          <w:tab w:val="clear" w:pos="7938"/>
          <w:tab w:val="left" w:pos="8222"/>
        </w:tabs>
      </w:pPr>
      <w:r>
        <w:rPr>
          <w:bCs/>
        </w:rPr>
        <w:t xml:space="preserve">Gibt es seit dem letzten Gutachten </w:t>
      </w:r>
      <w:r>
        <w:rPr>
          <w:b/>
        </w:rPr>
        <w:t xml:space="preserve">Änderungen hinsichtlich des </w:t>
      </w:r>
      <w:r>
        <w:rPr>
          <w:b/>
        </w:rPr>
        <w:br/>
        <w:t>Produkts oder der Deklaration</w:t>
      </w:r>
      <w:r>
        <w:tab/>
      </w:r>
      <w:r>
        <w:fldChar w:fldCharType="begin">
          <w:ffData>
            <w:name w:val="Kontrollkästchen25"/>
            <w:enabled/>
            <w:calcOnExit w:val="0"/>
            <w:checkBox>
              <w:sizeAuto/>
              <w:default w:val="0"/>
            </w:checkBox>
          </w:ffData>
        </w:fldChar>
      </w:r>
      <w:r>
        <w:instrText xml:space="preserve"> FORMCHECKBOX </w:instrText>
      </w:r>
      <w:r w:rsidR="00296E63">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296E63">
        <w:fldChar w:fldCharType="separate"/>
      </w:r>
      <w:r>
        <w:fldChar w:fldCharType="end"/>
      </w:r>
      <w:r>
        <w:t xml:space="preserve"> nein</w:t>
      </w:r>
    </w:p>
    <w:p w14:paraId="5B2A7990" w14:textId="77777777" w:rsidR="000C265E" w:rsidRDefault="000C265E" w:rsidP="001C0A2A"/>
    <w:p w14:paraId="0786749D" w14:textId="77777777" w:rsidR="001C0A2A" w:rsidRDefault="001C0A2A" w:rsidP="001C0A2A">
      <w:r>
        <w:t>Wird e</w:t>
      </w:r>
      <w:r w:rsidRPr="00337026">
        <w:t xml:space="preserve">ine verständliche und </w:t>
      </w:r>
      <w:r>
        <w:t xml:space="preserve">technische </w:t>
      </w:r>
      <w:r w:rsidRPr="00337026">
        <w:t>Produktinformation</w:t>
      </w:r>
      <w:r>
        <w:t xml:space="preserve"> </w:t>
      </w:r>
      <w:r w:rsidRPr="00337026">
        <w:t>in gedruckter Fo</w:t>
      </w:r>
      <w:r>
        <w:t>rm dem Produkt beigelegt?</w:t>
      </w:r>
      <w:r>
        <w:tab/>
      </w:r>
      <w:r>
        <w:tab/>
      </w:r>
      <w:r>
        <w:tab/>
      </w:r>
      <w:r>
        <w:tab/>
      </w:r>
      <w:r>
        <w:tab/>
      </w:r>
      <w:r>
        <w:tab/>
      </w:r>
      <w:r>
        <w:tab/>
      </w:r>
      <w:r>
        <w:tab/>
      </w:r>
      <w:r>
        <w:tab/>
      </w:r>
      <w:r>
        <w:fldChar w:fldCharType="begin">
          <w:ffData>
            <w:name w:val="Kontrollkästchen25"/>
            <w:enabled/>
            <w:calcOnExit w:val="0"/>
            <w:checkBox>
              <w:sizeAuto/>
              <w:default w:val="0"/>
            </w:checkBox>
          </w:ffData>
        </w:fldChar>
      </w:r>
      <w:r>
        <w:instrText xml:space="preserve"> FORMCHECKBOX </w:instrText>
      </w:r>
      <w:r w:rsidR="00296E63">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296E63">
        <w:fldChar w:fldCharType="separate"/>
      </w:r>
      <w:r>
        <w:fldChar w:fldCharType="end"/>
      </w:r>
      <w:r>
        <w:t xml:space="preserve"> nein</w:t>
      </w:r>
    </w:p>
    <w:p w14:paraId="4C3462B5" w14:textId="77777777" w:rsidR="001C0A2A" w:rsidRDefault="001C0A2A" w:rsidP="001C0A2A"/>
    <w:p w14:paraId="10BB9206" w14:textId="77777777" w:rsidR="001C0A2A" w:rsidRDefault="000C265E" w:rsidP="001C0A2A">
      <w:r>
        <w:t xml:space="preserve">Werden Konsumentinnen  </w:t>
      </w:r>
      <w:r w:rsidR="001C0A2A" w:rsidRPr="00337026">
        <w:t>mindestens</w:t>
      </w:r>
      <w:r>
        <w:t xml:space="preserve"> zu</w:t>
      </w:r>
      <w:r w:rsidR="001C0A2A" w:rsidRPr="00337026">
        <w:t xml:space="preserve"> </w:t>
      </w:r>
      <w:r>
        <w:t>nachstehende</w:t>
      </w:r>
      <w:r w:rsidR="001C0A2A" w:rsidRPr="00337026">
        <w:t xml:space="preserve"> Angaben</w:t>
      </w:r>
      <w:r>
        <w:t xml:space="preserve"> informiert?</w:t>
      </w:r>
    </w:p>
    <w:p w14:paraId="06DDA29C" w14:textId="77777777" w:rsidR="001C0A2A" w:rsidRDefault="001C0A2A" w:rsidP="001C0A2A">
      <w:pPr>
        <w:spacing w:before="0" w:line="360" w:lineRule="auto"/>
        <w:ind w:left="1429"/>
        <w:jc w:val="both"/>
      </w:pPr>
    </w:p>
    <w:p w14:paraId="7FB3F783" w14:textId="77777777" w:rsidR="0035593D" w:rsidRDefault="0035593D" w:rsidP="0035593D">
      <w:pPr>
        <w:numPr>
          <w:ilvl w:val="0"/>
          <w:numId w:val="44"/>
        </w:numPr>
        <w:overflowPunct/>
        <w:autoSpaceDE/>
        <w:autoSpaceDN/>
        <w:adjustRightInd/>
        <w:spacing w:before="0" w:after="60" w:line="320" w:lineRule="atLeast"/>
        <w:jc w:val="both"/>
        <w:textAlignment w:val="auto"/>
      </w:pPr>
      <w:r>
        <w:t>Definition des Anwendungsbereiches (z.B. Waschtisch und/oder Spüle in der Küche).</w:t>
      </w:r>
      <w:r w:rsidRPr="0035593D">
        <w:t xml:space="preserve"> </w:t>
      </w:r>
      <w:r>
        <w:tab/>
      </w:r>
      <w:r>
        <w:tab/>
      </w:r>
      <w:r>
        <w:tab/>
      </w:r>
      <w:r>
        <w:tab/>
      </w:r>
      <w:r>
        <w:tab/>
      </w:r>
      <w:r>
        <w:tab/>
      </w:r>
      <w:r>
        <w:tab/>
      </w:r>
      <w:r>
        <w:tab/>
      </w:r>
      <w:r>
        <w:tab/>
      </w:r>
      <w:r>
        <w:fldChar w:fldCharType="begin">
          <w:ffData>
            <w:name w:val="Kontrollkästchen25"/>
            <w:enabled/>
            <w:calcOnExit w:val="0"/>
            <w:checkBox>
              <w:sizeAuto/>
              <w:default w:val="0"/>
            </w:checkBox>
          </w:ffData>
        </w:fldChar>
      </w:r>
      <w:r>
        <w:instrText xml:space="preserve"> FORMCHECKBOX </w:instrText>
      </w:r>
      <w:r w:rsidR="00296E63">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296E63">
        <w:fldChar w:fldCharType="separate"/>
      </w:r>
      <w:r>
        <w:fldChar w:fldCharType="end"/>
      </w:r>
      <w:r>
        <w:t xml:space="preserve"> nein</w:t>
      </w:r>
    </w:p>
    <w:p w14:paraId="362B4950" w14:textId="77777777" w:rsidR="0035593D" w:rsidRDefault="0035593D" w:rsidP="0035593D">
      <w:pPr>
        <w:numPr>
          <w:ilvl w:val="0"/>
          <w:numId w:val="44"/>
        </w:numPr>
        <w:overflowPunct/>
        <w:autoSpaceDE/>
        <w:autoSpaceDN/>
        <w:adjustRightInd/>
        <w:spacing w:before="0" w:after="60" w:line="320" w:lineRule="atLeast"/>
        <w:jc w:val="both"/>
        <w:textAlignment w:val="auto"/>
      </w:pPr>
      <w:r>
        <w:t>Einbaumaße.</w:t>
      </w:r>
      <w:r>
        <w:tab/>
      </w:r>
      <w:r>
        <w:tab/>
      </w:r>
      <w:r>
        <w:tab/>
      </w:r>
      <w:r>
        <w:tab/>
      </w:r>
      <w:r>
        <w:tab/>
      </w:r>
      <w:r>
        <w:tab/>
      </w:r>
      <w:r>
        <w:tab/>
      </w:r>
      <w:r>
        <w:tab/>
      </w:r>
      <w:r>
        <w:fldChar w:fldCharType="begin">
          <w:ffData>
            <w:name w:val="Kontrollkästchen25"/>
            <w:enabled/>
            <w:calcOnExit w:val="0"/>
            <w:checkBox>
              <w:sizeAuto/>
              <w:default w:val="0"/>
            </w:checkBox>
          </w:ffData>
        </w:fldChar>
      </w:r>
      <w:r>
        <w:instrText xml:space="preserve"> FORMCHECKBOX </w:instrText>
      </w:r>
      <w:r w:rsidR="00296E63">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296E63">
        <w:fldChar w:fldCharType="separate"/>
      </w:r>
      <w:r>
        <w:fldChar w:fldCharType="end"/>
      </w:r>
      <w:r>
        <w:t xml:space="preserve"> nein</w:t>
      </w:r>
    </w:p>
    <w:p w14:paraId="35A84B1E" w14:textId="77777777" w:rsidR="0035593D" w:rsidRPr="00607146" w:rsidRDefault="0035593D" w:rsidP="0035593D">
      <w:pPr>
        <w:numPr>
          <w:ilvl w:val="0"/>
          <w:numId w:val="44"/>
        </w:numPr>
        <w:overflowPunct/>
        <w:autoSpaceDE/>
        <w:autoSpaceDN/>
        <w:adjustRightInd/>
        <w:spacing w:before="0" w:after="60" w:line="320" w:lineRule="atLeast"/>
        <w:jc w:val="both"/>
        <w:textAlignment w:val="auto"/>
      </w:pPr>
      <w:r w:rsidRPr="003C7EF3">
        <w:t xml:space="preserve">Informationen über die Wasserdurchflussmenge in Liter pro Minute bei einem Druck von 3 </w:t>
      </w:r>
      <w:r w:rsidRPr="00607146">
        <w:t xml:space="preserve">bar. Bei unterschiedlichen Strahlarten ist der maximale Durchfluss anzugeben, ggf. ergänzt durch die verschiedenen ansonsten verfügbaren Strahlarten. </w:t>
      </w:r>
      <w:r>
        <w:tab/>
      </w:r>
      <w:r>
        <w:tab/>
      </w:r>
      <w:r>
        <w:tab/>
      </w:r>
      <w:r>
        <w:tab/>
      </w:r>
      <w:r>
        <w:tab/>
      </w:r>
      <w:r>
        <w:tab/>
      </w:r>
      <w:r>
        <w:tab/>
      </w:r>
      <w:r>
        <w:tab/>
      </w:r>
      <w:r>
        <w:tab/>
      </w:r>
      <w:r>
        <w:fldChar w:fldCharType="begin">
          <w:ffData>
            <w:name w:val="Kontrollkästchen25"/>
            <w:enabled/>
            <w:calcOnExit w:val="0"/>
            <w:checkBox>
              <w:sizeAuto/>
              <w:default w:val="0"/>
            </w:checkBox>
          </w:ffData>
        </w:fldChar>
      </w:r>
      <w:r>
        <w:instrText xml:space="preserve"> FORMCHECKBOX </w:instrText>
      </w:r>
      <w:r w:rsidR="00296E63">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296E63">
        <w:fldChar w:fldCharType="separate"/>
      </w:r>
      <w:r>
        <w:fldChar w:fldCharType="end"/>
      </w:r>
      <w:r>
        <w:t xml:space="preserve"> nein</w:t>
      </w:r>
    </w:p>
    <w:p w14:paraId="14569B90" w14:textId="77777777" w:rsidR="0035593D" w:rsidRPr="003C7EF3" w:rsidRDefault="0035593D" w:rsidP="0035593D">
      <w:pPr>
        <w:numPr>
          <w:ilvl w:val="0"/>
          <w:numId w:val="45"/>
        </w:numPr>
        <w:overflowPunct/>
        <w:autoSpaceDE/>
        <w:autoSpaceDN/>
        <w:adjustRightInd/>
        <w:spacing w:before="0" w:after="60" w:line="320" w:lineRule="atLeast"/>
        <w:jc w:val="both"/>
        <w:textAlignment w:val="auto"/>
      </w:pPr>
      <w:r w:rsidRPr="003C7EF3">
        <w:t xml:space="preserve">Hinweise </w:t>
      </w:r>
      <w:r>
        <w:t xml:space="preserve">zur </w:t>
      </w:r>
      <w:r w:rsidRPr="003C7EF3">
        <w:t>Montage des Produktes.</w:t>
      </w:r>
      <w:r>
        <w:tab/>
      </w:r>
      <w:r>
        <w:tab/>
      </w:r>
      <w:r>
        <w:tab/>
      </w:r>
      <w:r>
        <w:tab/>
      </w:r>
      <w:r>
        <w:tab/>
      </w:r>
      <w:r>
        <w:fldChar w:fldCharType="begin">
          <w:ffData>
            <w:name w:val="Kontrollkästchen25"/>
            <w:enabled/>
            <w:calcOnExit w:val="0"/>
            <w:checkBox>
              <w:sizeAuto/>
              <w:default w:val="0"/>
            </w:checkBox>
          </w:ffData>
        </w:fldChar>
      </w:r>
      <w:r>
        <w:instrText xml:space="preserve"> FORMCHECKBOX </w:instrText>
      </w:r>
      <w:r w:rsidR="00296E63">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296E63">
        <w:fldChar w:fldCharType="separate"/>
      </w:r>
      <w:r>
        <w:fldChar w:fldCharType="end"/>
      </w:r>
      <w:r>
        <w:t xml:space="preserve"> nein</w:t>
      </w:r>
      <w:r w:rsidRPr="003C7EF3">
        <w:t xml:space="preserve"> </w:t>
      </w:r>
    </w:p>
    <w:p w14:paraId="599A98BC" w14:textId="77777777" w:rsidR="0035593D" w:rsidRPr="003C7EF3" w:rsidRDefault="0035593D" w:rsidP="0035593D">
      <w:pPr>
        <w:numPr>
          <w:ilvl w:val="0"/>
          <w:numId w:val="45"/>
        </w:numPr>
        <w:overflowPunct/>
        <w:autoSpaceDE/>
        <w:autoSpaceDN/>
        <w:adjustRightInd/>
        <w:spacing w:before="0" w:after="60" w:line="320" w:lineRule="atLeast"/>
        <w:jc w:val="both"/>
        <w:textAlignment w:val="auto"/>
      </w:pPr>
      <w:r w:rsidRPr="003C7EF3">
        <w:t>Hinweise zur Pflege, Reinigung und Entkalkung des Produktes.</w:t>
      </w:r>
      <w:r>
        <w:tab/>
      </w:r>
      <w:r>
        <w:fldChar w:fldCharType="begin">
          <w:ffData>
            <w:name w:val="Kontrollkästchen25"/>
            <w:enabled/>
            <w:calcOnExit w:val="0"/>
            <w:checkBox>
              <w:sizeAuto/>
              <w:default w:val="0"/>
            </w:checkBox>
          </w:ffData>
        </w:fldChar>
      </w:r>
      <w:r>
        <w:instrText xml:space="preserve"> FORMCHECKBOX </w:instrText>
      </w:r>
      <w:r w:rsidR="00296E63">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296E63">
        <w:fldChar w:fldCharType="separate"/>
      </w:r>
      <w:r>
        <w:fldChar w:fldCharType="end"/>
      </w:r>
      <w:r>
        <w:t xml:space="preserve"> nein</w:t>
      </w:r>
    </w:p>
    <w:p w14:paraId="1AE251B2" w14:textId="77777777" w:rsidR="0035593D" w:rsidRPr="003C7EF3" w:rsidRDefault="0035593D" w:rsidP="0035593D">
      <w:pPr>
        <w:numPr>
          <w:ilvl w:val="0"/>
          <w:numId w:val="45"/>
        </w:numPr>
        <w:overflowPunct/>
        <w:autoSpaceDE/>
        <w:autoSpaceDN/>
        <w:adjustRightInd/>
        <w:spacing w:before="0" w:after="60" w:line="320" w:lineRule="atLeast"/>
        <w:jc w:val="both"/>
        <w:textAlignment w:val="auto"/>
      </w:pPr>
      <w:r w:rsidRPr="003C7EF3">
        <w:t>Hinweise auf den empfohlenen, sowie den maximalen und minimalen Wasserbetriebsdruck.</w:t>
      </w:r>
      <w:r>
        <w:tab/>
      </w:r>
      <w:r>
        <w:tab/>
      </w:r>
      <w:r>
        <w:tab/>
      </w:r>
      <w:r>
        <w:tab/>
      </w:r>
      <w:r>
        <w:tab/>
      </w:r>
      <w:r>
        <w:tab/>
      </w:r>
      <w:r>
        <w:tab/>
      </w:r>
      <w:r>
        <w:fldChar w:fldCharType="begin">
          <w:ffData>
            <w:name w:val="Kontrollkästchen25"/>
            <w:enabled/>
            <w:calcOnExit w:val="0"/>
            <w:checkBox>
              <w:sizeAuto/>
              <w:default w:val="0"/>
            </w:checkBox>
          </w:ffData>
        </w:fldChar>
      </w:r>
      <w:r>
        <w:instrText xml:space="preserve"> FORMCHECKBOX </w:instrText>
      </w:r>
      <w:r w:rsidR="00296E63">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296E63">
        <w:fldChar w:fldCharType="separate"/>
      </w:r>
      <w:r>
        <w:fldChar w:fldCharType="end"/>
      </w:r>
      <w:r>
        <w:t xml:space="preserve"> nein</w:t>
      </w:r>
    </w:p>
    <w:p w14:paraId="7764D4A1" w14:textId="77777777" w:rsidR="00DC7425" w:rsidRDefault="0035593D" w:rsidP="0035593D">
      <w:pPr>
        <w:numPr>
          <w:ilvl w:val="0"/>
          <w:numId w:val="45"/>
        </w:numPr>
        <w:overflowPunct/>
        <w:autoSpaceDE/>
        <w:autoSpaceDN/>
        <w:adjustRightInd/>
        <w:spacing w:before="0" w:after="60" w:line="320" w:lineRule="atLeast"/>
        <w:jc w:val="both"/>
        <w:textAlignment w:val="auto"/>
      </w:pPr>
      <w:r w:rsidRPr="003C7EF3">
        <w:t>Hinweise auf die Warmwasserversorgungssysteme, für die sich das Produkt eignet.</w:t>
      </w:r>
      <w:r w:rsidR="00DC7425" w:rsidRPr="00DC7425">
        <w:t xml:space="preserve"> </w:t>
      </w:r>
    </w:p>
    <w:p w14:paraId="723E22D1" w14:textId="77777777" w:rsidR="0035593D" w:rsidRDefault="00DC7425" w:rsidP="00DC7425">
      <w:pPr>
        <w:overflowPunct/>
        <w:autoSpaceDE/>
        <w:autoSpaceDN/>
        <w:adjustRightInd/>
        <w:spacing w:before="0" w:after="60" w:line="320" w:lineRule="atLeast"/>
        <w:ind w:left="7101" w:firstLine="698"/>
        <w:jc w:val="both"/>
        <w:textAlignment w:val="auto"/>
      </w:pPr>
      <w:r>
        <w:fldChar w:fldCharType="begin">
          <w:ffData>
            <w:name w:val="Kontrollkästchen25"/>
            <w:enabled/>
            <w:calcOnExit w:val="0"/>
            <w:checkBox>
              <w:sizeAuto/>
              <w:default w:val="0"/>
            </w:checkBox>
          </w:ffData>
        </w:fldChar>
      </w:r>
      <w:r>
        <w:instrText xml:space="preserve"> FORMCHECKBOX </w:instrText>
      </w:r>
      <w:r w:rsidR="00296E63">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296E63">
        <w:fldChar w:fldCharType="separate"/>
      </w:r>
      <w:r>
        <w:fldChar w:fldCharType="end"/>
      </w:r>
      <w:r>
        <w:t xml:space="preserve"> nein</w:t>
      </w:r>
    </w:p>
    <w:p w14:paraId="54CA8F5B" w14:textId="77777777" w:rsidR="0035593D" w:rsidRPr="003C7EF3" w:rsidRDefault="0035593D" w:rsidP="0035593D">
      <w:pPr>
        <w:numPr>
          <w:ilvl w:val="0"/>
          <w:numId w:val="45"/>
        </w:numPr>
        <w:overflowPunct/>
        <w:autoSpaceDE/>
        <w:autoSpaceDN/>
        <w:adjustRightInd/>
        <w:spacing w:before="0" w:after="60" w:line="320" w:lineRule="atLeast"/>
        <w:jc w:val="both"/>
        <w:textAlignment w:val="auto"/>
      </w:pPr>
      <w:r>
        <w:t>Hinweise zur Einhaltung der Trinkwasserhygiene durch bestimmungsgemäßen Gebrauch.</w:t>
      </w:r>
      <w:r w:rsidR="00DC7425">
        <w:tab/>
      </w:r>
      <w:r w:rsidR="00DC7425">
        <w:tab/>
      </w:r>
      <w:r w:rsidR="00DC7425">
        <w:tab/>
      </w:r>
      <w:r w:rsidR="00DC7425">
        <w:tab/>
      </w:r>
      <w:r w:rsidR="00DC7425">
        <w:tab/>
      </w:r>
      <w:r w:rsidR="00DC7425">
        <w:tab/>
      </w:r>
      <w:r w:rsidR="00DC7425">
        <w:tab/>
      </w:r>
      <w:r w:rsidR="00DC7425">
        <w:tab/>
      </w:r>
      <w:r w:rsidR="00DC7425">
        <w:tab/>
      </w:r>
      <w:r w:rsidR="00DC7425">
        <w:fldChar w:fldCharType="begin">
          <w:ffData>
            <w:name w:val="Kontrollkästchen25"/>
            <w:enabled/>
            <w:calcOnExit w:val="0"/>
            <w:checkBox>
              <w:sizeAuto/>
              <w:default w:val="0"/>
            </w:checkBox>
          </w:ffData>
        </w:fldChar>
      </w:r>
      <w:r w:rsidR="00DC7425">
        <w:instrText xml:space="preserve"> FORMCHECKBOX </w:instrText>
      </w:r>
      <w:r w:rsidR="00296E63">
        <w:fldChar w:fldCharType="separate"/>
      </w:r>
      <w:r w:rsidR="00DC7425">
        <w:fldChar w:fldCharType="end"/>
      </w:r>
      <w:r w:rsidR="00DC7425">
        <w:t xml:space="preserve"> ja</w:t>
      </w:r>
      <w:r w:rsidR="00DC7425">
        <w:tab/>
      </w:r>
      <w:r w:rsidR="00DC7425">
        <w:fldChar w:fldCharType="begin">
          <w:ffData>
            <w:name w:val="Kontrollkästchen26"/>
            <w:enabled/>
            <w:calcOnExit w:val="0"/>
            <w:checkBox>
              <w:sizeAuto/>
              <w:default w:val="0"/>
            </w:checkBox>
          </w:ffData>
        </w:fldChar>
      </w:r>
      <w:r w:rsidR="00DC7425">
        <w:instrText xml:space="preserve"> FORMCHECKBOX </w:instrText>
      </w:r>
      <w:r w:rsidR="00296E63">
        <w:fldChar w:fldCharType="separate"/>
      </w:r>
      <w:r w:rsidR="00DC7425">
        <w:fldChar w:fldCharType="end"/>
      </w:r>
      <w:r w:rsidR="00DC7425">
        <w:t xml:space="preserve"> nein</w:t>
      </w:r>
    </w:p>
    <w:p w14:paraId="79EA7165" w14:textId="77777777" w:rsidR="0035593D" w:rsidRDefault="0035593D" w:rsidP="0035593D">
      <w:pPr>
        <w:numPr>
          <w:ilvl w:val="0"/>
          <w:numId w:val="45"/>
        </w:numPr>
        <w:overflowPunct/>
        <w:autoSpaceDE/>
        <w:autoSpaceDN/>
        <w:adjustRightInd/>
        <w:spacing w:before="0" w:after="60" w:line="320" w:lineRule="atLeast"/>
        <w:jc w:val="both"/>
        <w:textAlignment w:val="auto"/>
      </w:pPr>
      <w:r w:rsidRPr="003C7EF3">
        <w:t>I</w:t>
      </w:r>
      <w:r>
        <w:t>nformation bezüglich optionaler Ergänzungsprodukte zur Wasser- und Energieeinsparung</w:t>
      </w:r>
      <w:r w:rsidRPr="003C7EF3">
        <w:t>.</w:t>
      </w:r>
      <w:r w:rsidR="00DC7425">
        <w:tab/>
      </w:r>
      <w:r w:rsidR="00DC7425">
        <w:tab/>
      </w:r>
      <w:r w:rsidR="00DC7425">
        <w:tab/>
      </w:r>
      <w:r w:rsidR="00DC7425">
        <w:tab/>
      </w:r>
      <w:r w:rsidR="00DC7425">
        <w:tab/>
      </w:r>
      <w:r w:rsidR="00DC7425">
        <w:tab/>
      </w:r>
      <w:r w:rsidR="00DC7425">
        <w:tab/>
      </w:r>
      <w:r w:rsidR="00DC7425">
        <w:tab/>
      </w:r>
      <w:r w:rsidR="00DC7425">
        <w:fldChar w:fldCharType="begin">
          <w:ffData>
            <w:name w:val="Kontrollkästchen25"/>
            <w:enabled/>
            <w:calcOnExit w:val="0"/>
            <w:checkBox>
              <w:sizeAuto/>
              <w:default w:val="0"/>
            </w:checkBox>
          </w:ffData>
        </w:fldChar>
      </w:r>
      <w:r w:rsidR="00DC7425">
        <w:instrText xml:space="preserve"> FORMCHECKBOX </w:instrText>
      </w:r>
      <w:r w:rsidR="00296E63">
        <w:fldChar w:fldCharType="separate"/>
      </w:r>
      <w:r w:rsidR="00DC7425">
        <w:fldChar w:fldCharType="end"/>
      </w:r>
      <w:r w:rsidR="00DC7425">
        <w:t xml:space="preserve"> ja</w:t>
      </w:r>
      <w:r w:rsidR="00DC7425">
        <w:tab/>
      </w:r>
      <w:r w:rsidR="00DC7425">
        <w:fldChar w:fldCharType="begin">
          <w:ffData>
            <w:name w:val="Kontrollkästchen26"/>
            <w:enabled/>
            <w:calcOnExit w:val="0"/>
            <w:checkBox>
              <w:sizeAuto/>
              <w:default w:val="0"/>
            </w:checkBox>
          </w:ffData>
        </w:fldChar>
      </w:r>
      <w:r w:rsidR="00DC7425">
        <w:instrText xml:space="preserve"> FORMCHECKBOX </w:instrText>
      </w:r>
      <w:r w:rsidR="00296E63">
        <w:fldChar w:fldCharType="separate"/>
      </w:r>
      <w:r w:rsidR="00DC7425">
        <w:fldChar w:fldCharType="end"/>
      </w:r>
      <w:r w:rsidR="00DC7425">
        <w:t xml:space="preserve"> nein</w:t>
      </w:r>
    </w:p>
    <w:p w14:paraId="320D19A4" w14:textId="77777777" w:rsidR="0035593D" w:rsidRPr="00FA2103" w:rsidRDefault="0035593D" w:rsidP="0035593D">
      <w:pPr>
        <w:pStyle w:val="Listenabsatz"/>
        <w:numPr>
          <w:ilvl w:val="0"/>
          <w:numId w:val="45"/>
        </w:numPr>
        <w:overflowPunct/>
        <w:autoSpaceDE/>
        <w:autoSpaceDN/>
        <w:adjustRightInd/>
        <w:spacing w:before="0" w:after="60" w:line="320" w:lineRule="atLeast"/>
        <w:contextualSpacing/>
        <w:jc w:val="both"/>
        <w:textAlignment w:val="auto"/>
      </w:pPr>
      <w:r w:rsidRPr="00FA2103">
        <w:t xml:space="preserve">Bei Selbstschlussarmaturen </w:t>
      </w:r>
      <w:r>
        <w:t>der H</w:t>
      </w:r>
      <w:r w:rsidRPr="00FA2103">
        <w:t>inweis, dass aus Umweltgesichtspunkten die voreingestellte Abschaltzeit von</w:t>
      </w:r>
      <w:r>
        <w:t xml:space="preserve"> </w:t>
      </w:r>
      <w:r w:rsidRPr="00894B37">
        <w:t>maximal 12 Sekunden nicht</w:t>
      </w:r>
      <w:r w:rsidRPr="00FA2103">
        <w:t xml:space="preserve"> verändert </w:t>
      </w:r>
      <w:r>
        <w:t xml:space="preserve">werden </w:t>
      </w:r>
      <w:r w:rsidRPr="00FA2103">
        <w:t>sollte</w:t>
      </w:r>
      <w:r>
        <w:t>.</w:t>
      </w:r>
      <w:r w:rsidR="00DC7425">
        <w:tab/>
      </w:r>
      <w:r w:rsidR="00DC7425">
        <w:tab/>
      </w:r>
      <w:r w:rsidR="00DC7425">
        <w:tab/>
      </w:r>
      <w:r w:rsidR="00DC7425">
        <w:tab/>
      </w:r>
      <w:r w:rsidR="00DC7425">
        <w:tab/>
      </w:r>
      <w:r w:rsidR="00DC7425">
        <w:tab/>
      </w:r>
      <w:r w:rsidR="00DC7425">
        <w:tab/>
      </w:r>
      <w:r w:rsidR="00DC7425">
        <w:tab/>
      </w:r>
      <w:r w:rsidR="00DC7425">
        <w:tab/>
      </w:r>
      <w:r w:rsidR="00DC7425">
        <w:tab/>
      </w:r>
      <w:r w:rsidR="00DC7425">
        <w:fldChar w:fldCharType="begin">
          <w:ffData>
            <w:name w:val="Kontrollkästchen25"/>
            <w:enabled/>
            <w:calcOnExit w:val="0"/>
            <w:checkBox>
              <w:sizeAuto/>
              <w:default w:val="0"/>
            </w:checkBox>
          </w:ffData>
        </w:fldChar>
      </w:r>
      <w:r w:rsidR="00DC7425">
        <w:instrText xml:space="preserve"> FORMCHECKBOX </w:instrText>
      </w:r>
      <w:r w:rsidR="00296E63">
        <w:fldChar w:fldCharType="separate"/>
      </w:r>
      <w:r w:rsidR="00DC7425">
        <w:fldChar w:fldCharType="end"/>
      </w:r>
      <w:r w:rsidR="00DC7425">
        <w:t xml:space="preserve"> ja</w:t>
      </w:r>
      <w:r w:rsidR="00DC7425">
        <w:tab/>
      </w:r>
      <w:r w:rsidR="00DC7425">
        <w:fldChar w:fldCharType="begin">
          <w:ffData>
            <w:name w:val="Kontrollkästchen26"/>
            <w:enabled/>
            <w:calcOnExit w:val="0"/>
            <w:checkBox>
              <w:sizeAuto/>
              <w:default w:val="0"/>
            </w:checkBox>
          </w:ffData>
        </w:fldChar>
      </w:r>
      <w:r w:rsidR="00DC7425">
        <w:instrText xml:space="preserve"> FORMCHECKBOX </w:instrText>
      </w:r>
      <w:r w:rsidR="00296E63">
        <w:fldChar w:fldCharType="separate"/>
      </w:r>
      <w:r w:rsidR="00DC7425">
        <w:fldChar w:fldCharType="end"/>
      </w:r>
      <w:r w:rsidR="00DC7425">
        <w:t xml:space="preserve"> nein</w:t>
      </w:r>
    </w:p>
    <w:p w14:paraId="3B9D7C6C" w14:textId="77777777" w:rsidR="000C265E" w:rsidRPr="00337026" w:rsidRDefault="000C265E" w:rsidP="000C265E">
      <w:pPr>
        <w:spacing w:before="0" w:line="360" w:lineRule="auto"/>
        <w:ind w:left="1429"/>
        <w:jc w:val="both"/>
      </w:pPr>
    </w:p>
    <w:p w14:paraId="23BB1EE4" w14:textId="77777777" w:rsidR="001C0A2A" w:rsidRDefault="001C0A2A" w:rsidP="000C265E">
      <w:pPr>
        <w:pStyle w:val="Nachweisberschrift"/>
        <w:ind w:left="0"/>
      </w:pPr>
      <w:r w:rsidRPr="000C265E">
        <w:rPr>
          <w:b w:val="0"/>
        </w:rPr>
        <w:t>Nachweis</w:t>
      </w:r>
      <w:r w:rsidR="000C265E" w:rsidRPr="000C265E">
        <w:rPr>
          <w:b w:val="0"/>
        </w:rPr>
        <w:t>: Vorlage der</w:t>
      </w:r>
      <w:r w:rsidRPr="000C265E">
        <w:rPr>
          <w:b w:val="0"/>
        </w:rPr>
        <w:t xml:space="preserve"> entsprechenden Seiten der Produktunterlagen vor</w:t>
      </w:r>
      <w:r>
        <w:t>.</w:t>
      </w:r>
    </w:p>
    <w:p w14:paraId="5C9CDAA2" w14:textId="77777777" w:rsidR="00DC7425" w:rsidRPr="0035593D" w:rsidRDefault="00DC7425" w:rsidP="00DC7425">
      <w:pPr>
        <w:rPr>
          <w:i/>
        </w:rPr>
      </w:pPr>
      <w:r w:rsidRPr="001C0A2A">
        <w:rPr>
          <w:i/>
          <w:u w:val="single"/>
        </w:rPr>
        <w:lastRenderedPageBreak/>
        <w:t>Nachweis</w:t>
      </w:r>
      <w:r w:rsidRPr="001C0A2A">
        <w:rPr>
          <w:i/>
        </w:rPr>
        <w:t xml:space="preserve">: </w:t>
      </w:r>
      <w:r>
        <w:rPr>
          <w:i/>
        </w:rPr>
        <w:t xml:space="preserve">Erklärung der Einhaltung der Anforderung und </w:t>
      </w:r>
      <w:r w:rsidRPr="001C0A2A">
        <w:rPr>
          <w:i/>
        </w:rPr>
        <w:t>Vorlage de</w:t>
      </w:r>
      <w:r>
        <w:rPr>
          <w:i/>
        </w:rPr>
        <w:t>r</w:t>
      </w:r>
      <w:r w:rsidRPr="001C0A2A">
        <w:rPr>
          <w:i/>
        </w:rPr>
        <w:t xml:space="preserve"> </w:t>
      </w:r>
      <w:r w:rsidRPr="0035593D">
        <w:rPr>
          <w:i/>
        </w:rPr>
        <w:t>entsprechenden Seiten der Produktunterlagen.</w:t>
      </w:r>
    </w:p>
    <w:p w14:paraId="087C4F79" w14:textId="77777777" w:rsidR="00DC7425" w:rsidRDefault="00DC7425" w:rsidP="00DC7425">
      <w:pPr>
        <w:ind w:firstLine="709"/>
      </w:pPr>
    </w:p>
    <w:p w14:paraId="24018789" w14:textId="77777777" w:rsidR="00DC7425" w:rsidRPr="007822F0" w:rsidRDefault="00DC7425" w:rsidP="00DC7425">
      <w:pPr>
        <w:ind w:firstLine="709"/>
      </w:pPr>
      <w:r>
        <w:t xml:space="preserve">Beilagen Nr.: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69B95D8C" w14:textId="77777777" w:rsidR="001C0A2A" w:rsidRPr="001C0A2A" w:rsidRDefault="001C0A2A" w:rsidP="001C0A2A"/>
    <w:p w14:paraId="0746A858" w14:textId="77777777" w:rsidR="002C3114" w:rsidRDefault="002C3114">
      <w:pPr>
        <w:pStyle w:val="janeinPunktation"/>
        <w:numPr>
          <w:ilvl w:val="0"/>
          <w:numId w:val="0"/>
        </w:numPr>
        <w:tabs>
          <w:tab w:val="clear" w:pos="7938"/>
          <w:tab w:val="left" w:pos="8222"/>
        </w:tabs>
        <w:spacing w:before="360"/>
      </w:pPr>
    </w:p>
    <w:bookmarkEnd w:id="11"/>
    <w:bookmarkEnd w:id="12"/>
    <w:bookmarkEnd w:id="13"/>
    <w:bookmarkEnd w:id="14"/>
    <w:bookmarkEnd w:id="15"/>
    <w:bookmarkEnd w:id="16"/>
    <w:bookmarkEnd w:id="17"/>
    <w:bookmarkEnd w:id="18"/>
    <w:bookmarkEnd w:id="19"/>
    <w:bookmarkEnd w:id="20"/>
    <w:bookmarkEnd w:id="21"/>
    <w:bookmarkEnd w:id="22"/>
    <w:bookmarkEnd w:id="23"/>
    <w:bookmarkEnd w:id="24"/>
    <w:p w14:paraId="3CB4DB56" w14:textId="77777777" w:rsidR="00282F93" w:rsidRDefault="00282F93">
      <w:pPr>
        <w:tabs>
          <w:tab w:val="left" w:pos="9356"/>
        </w:tabs>
      </w:pPr>
    </w:p>
    <w:p w14:paraId="014F41E5" w14:textId="77777777" w:rsidR="00282F93" w:rsidRDefault="00282F93" w:rsidP="000C265E">
      <w:pPr>
        <w:spacing w:line="240" w:lineRule="auto"/>
        <w:rPr>
          <w:b/>
        </w:rPr>
      </w:pPr>
      <w:r>
        <w:rPr>
          <w:b/>
        </w:rPr>
        <w:t>Hiermit wird bestätigt, dass das Produkt  </w:t>
      </w:r>
      <w:bookmarkStart w:id="49" w:name="Text25"/>
      <w:r>
        <w:rPr>
          <w:u w:val="dotted"/>
          <w:lang w:val="de-AT"/>
        </w:rPr>
        <w:fldChar w:fldCharType="begin">
          <w:ffData>
            <w:name w:val="Text25"/>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bookmarkEnd w:id="49"/>
      <w:r>
        <w:rPr>
          <w:u w:val="dotted"/>
          <w:lang w:val="de-AT"/>
        </w:rPr>
        <w:tab/>
      </w:r>
      <w:r>
        <w:rPr>
          <w:b/>
        </w:rPr>
        <w:t>(genaue Produktbezeichnung)</w:t>
      </w:r>
      <w:r>
        <w:t xml:space="preserve"> </w:t>
      </w:r>
      <w:r>
        <w:rPr>
          <w:b/>
        </w:rPr>
        <w:t>vollinhaltlich der Richtlinie UZ </w:t>
      </w:r>
      <w:r w:rsidR="00F77500">
        <w:rPr>
          <w:b/>
        </w:rPr>
        <w:t>33</w:t>
      </w:r>
      <w:r>
        <w:rPr>
          <w:b/>
        </w:rPr>
        <w:t xml:space="preserve"> „</w:t>
      </w:r>
      <w:r w:rsidR="00F77500">
        <w:rPr>
          <w:b/>
        </w:rPr>
        <w:t>Sanitärarmaturen</w:t>
      </w:r>
      <w:r>
        <w:rPr>
          <w:b/>
          <w:bCs/>
        </w:rPr>
        <w:t>“</w:t>
      </w:r>
      <w:r>
        <w:rPr>
          <w:b/>
        </w:rPr>
        <w:t xml:space="preserve"> vom 1. </w:t>
      </w:r>
      <w:r w:rsidR="000C265E">
        <w:rPr>
          <w:b/>
        </w:rPr>
        <w:t>1</w:t>
      </w:r>
      <w:r>
        <w:rPr>
          <w:b/>
        </w:rPr>
        <w:t>. 20</w:t>
      </w:r>
      <w:r w:rsidR="00F77500">
        <w:rPr>
          <w:b/>
        </w:rPr>
        <w:t>20</w:t>
      </w:r>
      <w:r>
        <w:rPr>
          <w:b/>
        </w:rPr>
        <w:t xml:space="preserve"> entspricht.</w:t>
      </w:r>
    </w:p>
    <w:p w14:paraId="589FA4E3" w14:textId="77777777" w:rsidR="00282F93" w:rsidRDefault="00282F93">
      <w:pPr>
        <w:tabs>
          <w:tab w:val="center" w:pos="2977"/>
          <w:tab w:val="center" w:pos="4536"/>
          <w:tab w:val="left" w:pos="5954"/>
          <w:tab w:val="center" w:pos="8789"/>
        </w:tabs>
        <w:rPr>
          <w:u w:val="dotted"/>
          <w:vertAlign w:val="superscript"/>
        </w:rPr>
      </w:pPr>
    </w:p>
    <w:p w14:paraId="7F85893B" w14:textId="77777777" w:rsidR="000C265E" w:rsidRDefault="000C265E">
      <w:pPr>
        <w:tabs>
          <w:tab w:val="center" w:pos="2977"/>
          <w:tab w:val="center" w:pos="4536"/>
          <w:tab w:val="left" w:pos="5954"/>
          <w:tab w:val="center" w:pos="8789"/>
        </w:tabs>
        <w:rPr>
          <w:u w:val="dotted"/>
          <w:lang w:val="de-AT"/>
        </w:rPr>
      </w:pPr>
    </w:p>
    <w:p w14:paraId="40EE8FE6" w14:textId="77777777" w:rsidR="00282F93" w:rsidRDefault="00282F93">
      <w:pPr>
        <w:tabs>
          <w:tab w:val="center" w:pos="2977"/>
          <w:tab w:val="center" w:pos="4536"/>
          <w:tab w:val="left" w:pos="5954"/>
          <w:tab w:val="center" w:pos="8789"/>
        </w:tabs>
      </w:pPr>
      <w:r>
        <w:rPr>
          <w:u w:val="dotted"/>
          <w:lang w:val="de-AT"/>
        </w:rPr>
        <w:fldChar w:fldCharType="begin">
          <w:ffData>
            <w:name w:val="Text26"/>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b/>
        </w:rPr>
        <w:t>,</w:t>
      </w:r>
      <w:r>
        <w:t>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vertAlign w:val="superscript"/>
          <w:lang w:val="de-AT"/>
        </w:rPr>
        <w:tab/>
      </w:r>
      <w:r>
        <w:t>  </w:t>
      </w:r>
      <w:r>
        <w:tab/>
      </w:r>
      <w:bookmarkStart w:id="50" w:name="Text28"/>
      <w:r>
        <w:rPr>
          <w:u w:val="dotted"/>
          <w:lang w:val="de-AT"/>
        </w:rPr>
        <w:fldChar w:fldCharType="begin">
          <w:ffData>
            <w:name w:val="Text2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bookmarkEnd w:id="50"/>
      <w:r>
        <w:rPr>
          <w:u w:val="dotted"/>
          <w:vertAlign w:val="superscript"/>
          <w:lang w:val="de-AT"/>
        </w:rPr>
        <w:tab/>
      </w:r>
    </w:p>
    <w:p w14:paraId="1B1340F3" w14:textId="77777777" w:rsidR="00282F93" w:rsidRDefault="00282F93">
      <w:pPr>
        <w:tabs>
          <w:tab w:val="center" w:pos="1418"/>
          <w:tab w:val="center" w:pos="3828"/>
          <w:tab w:val="center" w:pos="7371"/>
        </w:tabs>
      </w:pPr>
      <w:r>
        <w:tab/>
        <w:t>(Ort)</w:t>
      </w:r>
      <w:r>
        <w:tab/>
        <w:t>(Datum)</w:t>
      </w:r>
      <w:r>
        <w:tab/>
        <w:t>(Unterschrift und Stempel</w:t>
      </w:r>
    </w:p>
    <w:p w14:paraId="4CAF6E50" w14:textId="77777777" w:rsidR="00282F93" w:rsidRDefault="00282F93">
      <w:pPr>
        <w:tabs>
          <w:tab w:val="center" w:pos="7371"/>
        </w:tabs>
        <w:spacing w:before="0"/>
      </w:pPr>
      <w:r>
        <w:tab/>
        <w:t>des Gutachters)</w:t>
      </w:r>
    </w:p>
    <w:p w14:paraId="0127CA35" w14:textId="77777777" w:rsidR="000C265E" w:rsidRDefault="000C265E"/>
    <w:p w14:paraId="6E85103E" w14:textId="77777777" w:rsidR="00282F93" w:rsidRDefault="00282F93">
      <w:r>
        <w:t>Bitte senden Sie in jedem Fall ein Exemplar des Prüfprotokolls mit Originalunterschrift per Post an den VKI.</w:t>
      </w:r>
    </w:p>
    <w:sectPr w:rsidR="00282F93" w:rsidSect="000C265E">
      <w:headerReference w:type="default" r:id="rId26"/>
      <w:pgSz w:w="11907" w:h="16840" w:code="9"/>
      <w:pgMar w:top="1418" w:right="851" w:bottom="851"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CD4E3" w14:textId="77777777" w:rsidR="00161B46" w:rsidRDefault="00161B46">
      <w:pPr>
        <w:spacing w:before="0" w:line="240" w:lineRule="auto"/>
      </w:pPr>
      <w:r>
        <w:separator/>
      </w:r>
    </w:p>
  </w:endnote>
  <w:endnote w:type="continuationSeparator" w:id="0">
    <w:p w14:paraId="2F0443D7" w14:textId="77777777" w:rsidR="00161B46" w:rsidRDefault="00161B4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PCL6)">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D4009" w14:textId="77777777" w:rsidR="00C51450" w:rsidRDefault="00072519">
    <w:pPr>
      <w:pStyle w:val="Fuzeile"/>
      <w:jc w:val="right"/>
      <w:rPr>
        <w:lang w:val="de-AT"/>
      </w:rPr>
    </w:pPr>
    <w:r>
      <w:rPr>
        <w:noProof/>
        <w:lang w:val="de-AT" w:eastAsia="de-AT"/>
      </w:rPr>
      <w:drawing>
        <wp:anchor distT="0" distB="0" distL="0" distR="0" simplePos="0" relativeHeight="251657216" behindDoc="1" locked="0" layoutInCell="1" allowOverlap="1" wp14:anchorId="6ECE6A50" wp14:editId="7FD171D9">
          <wp:simplePos x="0" y="0"/>
          <wp:positionH relativeFrom="column">
            <wp:posOffset>-583565</wp:posOffset>
          </wp:positionH>
          <wp:positionV relativeFrom="paragraph">
            <wp:posOffset>-413385</wp:posOffset>
          </wp:positionV>
          <wp:extent cx="6838315" cy="758190"/>
          <wp:effectExtent l="0" t="0" r="635" b="381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315" cy="7581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69CE8" w14:textId="77777777" w:rsidR="00C51450" w:rsidRDefault="00C5145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505B9" w14:textId="77777777" w:rsidR="00161B46" w:rsidRDefault="00161B46">
      <w:pPr>
        <w:spacing w:before="0" w:line="200" w:lineRule="atLeast"/>
      </w:pPr>
      <w:r>
        <w:separator/>
      </w:r>
    </w:p>
  </w:footnote>
  <w:footnote w:type="continuationSeparator" w:id="0">
    <w:p w14:paraId="039B41C2" w14:textId="77777777" w:rsidR="00161B46" w:rsidRDefault="00161B46">
      <w:pPr>
        <w:spacing w:before="0" w:line="240" w:lineRule="auto"/>
      </w:pPr>
      <w:r>
        <w:continuationSeparator/>
      </w:r>
    </w:p>
  </w:footnote>
  <w:footnote w:id="1">
    <w:p w14:paraId="21099C87" w14:textId="77777777" w:rsidR="00995771" w:rsidRDefault="00995771" w:rsidP="00995771">
      <w:pPr>
        <w:pStyle w:val="Funotentext"/>
      </w:pPr>
      <w:r>
        <w:rPr>
          <w:rStyle w:val="Funotenzeichen"/>
        </w:rPr>
        <w:footnoteRef/>
      </w:r>
      <w:r>
        <w:t xml:space="preserve"> </w:t>
      </w:r>
      <w:r>
        <w:tab/>
        <w:t xml:space="preserve">DIN EN 200: Sanitärarmaturen </w:t>
      </w:r>
      <w:r>
        <w:noBreakHyphen/>
        <w:t xml:space="preserve"> Auslaufventile und Mischbatterien für Wasserversorgungssysteme vom Typ 1 und Typ 2 – Allgemeine technische Spezifikationen</w:t>
      </w:r>
    </w:p>
  </w:footnote>
  <w:footnote w:id="2">
    <w:p w14:paraId="08C6A2EA" w14:textId="77777777" w:rsidR="00995771" w:rsidRDefault="00995771" w:rsidP="00995771">
      <w:pPr>
        <w:pStyle w:val="Funotentext"/>
      </w:pPr>
      <w:r>
        <w:rPr>
          <w:rStyle w:val="Funotenzeichen"/>
        </w:rPr>
        <w:footnoteRef/>
      </w:r>
      <w:r>
        <w:t xml:space="preserve"> </w:t>
      </w:r>
      <w:r>
        <w:tab/>
        <w:t>DIN EN 816: Sanitärarmaturen – Selbstschlussarmaturen PN 10</w:t>
      </w:r>
    </w:p>
  </w:footnote>
  <w:footnote w:id="3">
    <w:p w14:paraId="4764A381" w14:textId="77777777" w:rsidR="00995771" w:rsidRDefault="00995771" w:rsidP="00995771">
      <w:pPr>
        <w:pStyle w:val="Funotentext"/>
      </w:pPr>
      <w:r>
        <w:rPr>
          <w:rStyle w:val="Funotenzeichen"/>
        </w:rPr>
        <w:footnoteRef/>
      </w:r>
      <w:r>
        <w:t xml:space="preserve"> </w:t>
      </w:r>
      <w:r>
        <w:tab/>
        <w:t>DIN EN 817: Sanitärarmaturen – Mechanisch einstellbare Mischer (PN 10) – Allgemeine technische Spezifikationen</w:t>
      </w:r>
    </w:p>
  </w:footnote>
  <w:footnote w:id="4">
    <w:p w14:paraId="7AE1640D" w14:textId="77777777" w:rsidR="00995771" w:rsidRDefault="00995771" w:rsidP="00995771">
      <w:pPr>
        <w:pStyle w:val="Funotentext"/>
      </w:pPr>
      <w:r>
        <w:rPr>
          <w:rStyle w:val="Funotenzeichen"/>
        </w:rPr>
        <w:footnoteRef/>
      </w:r>
      <w:r>
        <w:t xml:space="preserve"> </w:t>
      </w:r>
      <w:r>
        <w:tab/>
        <w:t>DIN EN 1111: Sanitärarmaturen – Thermostatische Mischer (PN 10) – Allgemeine technische Spezifikationen</w:t>
      </w:r>
    </w:p>
  </w:footnote>
  <w:footnote w:id="5">
    <w:p w14:paraId="33C83EE9" w14:textId="77777777" w:rsidR="00995771" w:rsidRDefault="00995771" w:rsidP="00995771">
      <w:pPr>
        <w:pStyle w:val="Funotentext"/>
      </w:pPr>
      <w:r>
        <w:rPr>
          <w:rStyle w:val="Funotenzeichen"/>
        </w:rPr>
        <w:footnoteRef/>
      </w:r>
      <w:r>
        <w:t xml:space="preserve"> </w:t>
      </w:r>
      <w:r>
        <w:tab/>
        <w:t>DIN EN 1286: Sanitärarmaturen – Mechanisch einstellbare Mischer für die Anwendung im Niederdruckbereich; Allgemeine technische Spezifikationen</w:t>
      </w:r>
    </w:p>
  </w:footnote>
  <w:footnote w:id="6">
    <w:p w14:paraId="2422319C" w14:textId="77777777" w:rsidR="00995771" w:rsidRDefault="00995771" w:rsidP="00995771">
      <w:pPr>
        <w:pStyle w:val="Funotentext"/>
      </w:pPr>
      <w:r>
        <w:rPr>
          <w:rStyle w:val="Funotenzeichen"/>
        </w:rPr>
        <w:footnoteRef/>
      </w:r>
      <w:r>
        <w:t xml:space="preserve"> </w:t>
      </w:r>
      <w:r>
        <w:tab/>
        <w:t xml:space="preserve">DIN EN 1287: Sanitärarmaturen – Thermostatische Mischer für die Anwendung im Niederdruckbereich; Allgemeine technische Spezifikation </w:t>
      </w:r>
    </w:p>
  </w:footnote>
  <w:footnote w:id="7">
    <w:p w14:paraId="4ED5F3A8" w14:textId="77777777" w:rsidR="00995771" w:rsidRDefault="00995771" w:rsidP="00995771">
      <w:pPr>
        <w:pStyle w:val="Funotentext"/>
      </w:pPr>
      <w:r>
        <w:rPr>
          <w:rStyle w:val="Funotenzeichen"/>
        </w:rPr>
        <w:footnoteRef/>
      </w:r>
      <w:r>
        <w:t xml:space="preserve"> </w:t>
      </w:r>
      <w:r>
        <w:tab/>
        <w:t>DIN EN 15091: Sanitärarmaturen – Sanitärarmaturen mit elektronischer Öffnungs- und Schließfunktion</w:t>
      </w:r>
    </w:p>
  </w:footnote>
  <w:footnote w:id="8">
    <w:p w14:paraId="00F1408A" w14:textId="77777777" w:rsidR="00212988" w:rsidRPr="001C2E41" w:rsidRDefault="00212988" w:rsidP="00212988">
      <w:pPr>
        <w:pStyle w:val="Funotentext"/>
        <w:rPr>
          <w:lang w:val="de-AT"/>
        </w:rPr>
      </w:pPr>
      <w:r>
        <w:rPr>
          <w:rStyle w:val="Funotenzeichen"/>
        </w:rPr>
        <w:footnoteRef/>
      </w:r>
      <w:r>
        <w:t xml:space="preserve"> </w:t>
      </w:r>
      <w:r>
        <w:tab/>
      </w:r>
      <w:r w:rsidRPr="001C2E41">
        <w:t>Verordnung des Bundesministers für Land- und Forstwirtschaft, Umwelt und Wasserwirtschaft über die Abfallvermeidung, Sammlung und Behandlung von Altbatterien und -akkumulatoren (Batterienverordnung), BGBl. II Nr. 159/2008, idgF</w:t>
      </w:r>
    </w:p>
  </w:footnote>
  <w:footnote w:id="9">
    <w:p w14:paraId="42458CB4" w14:textId="77777777" w:rsidR="009F700C" w:rsidRPr="00BE4A5B" w:rsidRDefault="009F700C" w:rsidP="009F700C">
      <w:pPr>
        <w:spacing w:line="240" w:lineRule="auto"/>
        <w:ind w:left="240" w:hanging="240"/>
        <w:rPr>
          <w:sz w:val="18"/>
          <w:szCs w:val="18"/>
        </w:rPr>
      </w:pPr>
      <w:r w:rsidRPr="002C3114">
        <w:rPr>
          <w:rStyle w:val="Funotenzeichen"/>
          <w:sz w:val="16"/>
        </w:rPr>
        <w:footnoteRef/>
      </w:r>
      <w:r>
        <w:t xml:space="preserve"> </w:t>
      </w:r>
      <w:r>
        <w:tab/>
      </w:r>
      <w:r w:rsidRPr="00BE4A5B">
        <w:rPr>
          <w:sz w:val="18"/>
          <w:szCs w:val="18"/>
        </w:rPr>
        <w:t xml:space="preserve">Empfehlung des Umweltbundesamtes: Leitlinie zur hygienischen Beurteilung von organischen Materialien im Kontakt mit Trinkwasser (KTW-Leitlinie); aktuelle Version auf der Internetseite des UBA: </w:t>
      </w:r>
      <w:hyperlink r:id="rId1" w:history="1">
        <w:r w:rsidRPr="00D90F73">
          <w:rPr>
            <w:rStyle w:val="Hyperlink"/>
            <w:sz w:val="18"/>
            <w:szCs w:val="18"/>
          </w:rPr>
          <w:t>http://www.umweltbundesamt.de/wasser/themen/trinkwasser/verteilung.htm</w:t>
        </w:r>
      </w:hyperlink>
      <w:r>
        <w:rPr>
          <w:sz w:val="18"/>
          <w:szCs w:val="18"/>
        </w:rPr>
        <w:t xml:space="preserve"> </w:t>
      </w:r>
    </w:p>
    <w:p w14:paraId="0133B36E" w14:textId="77777777" w:rsidR="009F700C" w:rsidRPr="00BE4A5B" w:rsidRDefault="009F700C" w:rsidP="009F700C">
      <w:pPr>
        <w:spacing w:line="240" w:lineRule="auto"/>
        <w:ind w:left="240"/>
        <w:rPr>
          <w:sz w:val="18"/>
          <w:szCs w:val="18"/>
        </w:rPr>
      </w:pPr>
      <w:r w:rsidRPr="00BE4A5B">
        <w:rPr>
          <w:sz w:val="18"/>
          <w:szCs w:val="18"/>
        </w:rPr>
        <w:t xml:space="preserve">Empfehlung des Umweltbundesamtes: Leitlinie zur hygienischen Beurteilung von organischen Beschichtungen im Kontakt mit Trinkwasser; aktuelle Version auf der Internetseite des UBA: </w:t>
      </w:r>
      <w:hyperlink r:id="rId2" w:history="1">
        <w:r w:rsidRPr="00D90F73">
          <w:rPr>
            <w:rStyle w:val="Hyperlink"/>
            <w:sz w:val="18"/>
            <w:szCs w:val="18"/>
          </w:rPr>
          <w:t>http://www.umweltbundesamt.de/wasser/themen/trinkwasser/verteilung.htm</w:t>
        </w:r>
      </w:hyperlink>
      <w:r>
        <w:rPr>
          <w:sz w:val="18"/>
          <w:szCs w:val="18"/>
        </w:rPr>
        <w:t xml:space="preserve"> </w:t>
      </w:r>
    </w:p>
    <w:p w14:paraId="37774054" w14:textId="77777777" w:rsidR="009F700C" w:rsidRPr="00BE4A5B" w:rsidRDefault="009F700C" w:rsidP="009F700C">
      <w:pPr>
        <w:spacing w:line="240" w:lineRule="auto"/>
        <w:ind w:left="240"/>
        <w:rPr>
          <w:sz w:val="18"/>
          <w:szCs w:val="18"/>
        </w:rPr>
      </w:pPr>
      <w:r w:rsidRPr="00BE4A5B">
        <w:rPr>
          <w:sz w:val="18"/>
          <w:szCs w:val="18"/>
        </w:rPr>
        <w:t xml:space="preserve">Empfehlung des Umweltbundesamtes: Leitlinie zur hygienischen Beurteilung von Schmierstoffen im Kontakt mit Trinkwasser (Sanitärschmierstoffe); aktuelle Version auf der Internetseite des UBA: </w:t>
      </w:r>
      <w:hyperlink r:id="rId3" w:history="1">
        <w:r w:rsidRPr="00D90F73">
          <w:rPr>
            <w:rStyle w:val="Hyperlink"/>
            <w:sz w:val="18"/>
            <w:szCs w:val="18"/>
          </w:rPr>
          <w:t>http://www.umweltbundesamt.de/wasser/themen/trinkwasser/verteilung.htm</w:t>
        </w:r>
      </w:hyperlink>
      <w:r w:rsidRPr="00BE4A5B">
        <w:rPr>
          <w:sz w:val="18"/>
          <w:szCs w:val="18"/>
        </w:rPr>
        <w:t>.</w:t>
      </w:r>
      <w:r>
        <w:rPr>
          <w:sz w:val="18"/>
          <w:szCs w:val="18"/>
        </w:rPr>
        <w:t xml:space="preserve"> </w:t>
      </w:r>
    </w:p>
  </w:footnote>
  <w:footnote w:id="10">
    <w:p w14:paraId="74EBA749" w14:textId="77777777" w:rsidR="00EF20F3" w:rsidRDefault="00EF20F3" w:rsidP="00EF20F3">
      <w:pPr>
        <w:pStyle w:val="Funotentext"/>
        <w:spacing w:line="240" w:lineRule="auto"/>
      </w:pPr>
      <w:r w:rsidRPr="00EF20F3">
        <w:rPr>
          <w:rStyle w:val="Funotenzeichen"/>
        </w:rPr>
        <w:footnoteRef/>
      </w:r>
      <w:r>
        <w:t xml:space="preserve"> </w:t>
      </w:r>
      <w:r>
        <w:tab/>
        <w:t>DVGW Arbeitsblatt W 270: Vermehrung von Mikroorganismen auf Werkstoffen für den Trinkwasserbereich – Prüfung und Bewertung</w:t>
      </w:r>
    </w:p>
  </w:footnote>
  <w:footnote w:id="11">
    <w:p w14:paraId="0F7D9FD9" w14:textId="77777777" w:rsidR="00523B7F" w:rsidRDefault="00523B7F" w:rsidP="00523B7F">
      <w:pPr>
        <w:pStyle w:val="Funotentext"/>
      </w:pPr>
      <w:r w:rsidRPr="004B5F09">
        <w:rPr>
          <w:rStyle w:val="Funotenzeichen"/>
        </w:rPr>
        <w:footnoteRef/>
      </w:r>
      <w:r>
        <w:t xml:space="preserve"> </w:t>
      </w:r>
      <w:r>
        <w:tab/>
        <w:t>DVWG Arbeitsblatt W 574: Sanitärarmaturen als Entnahmearmaturen für Trinkwasser-Installationen – Anforderungen und Prüfungen als Zertifizierungsgrundlage</w:t>
      </w:r>
    </w:p>
  </w:footnote>
  <w:footnote w:id="12">
    <w:p w14:paraId="6169F2EA" w14:textId="77777777" w:rsidR="00523B7F" w:rsidRDefault="00523B7F" w:rsidP="00523B7F">
      <w:pPr>
        <w:pStyle w:val="Funotentext"/>
      </w:pPr>
      <w:r>
        <w:rPr>
          <w:rStyle w:val="Funotenzeichen"/>
        </w:rPr>
        <w:footnoteRef/>
      </w:r>
      <w:r>
        <w:t xml:space="preserve">  Elektronische Sanitärarmaturen sind noch nicht in den Geltungsbereich des DVGW Arbeitsblattes W 574 integriert. Sie können nach diesen Standards geprüft werde</w:t>
      </w:r>
      <w:r w:rsidR="000916E8">
        <w:t xml:space="preserve">n </w:t>
      </w:r>
      <w:r>
        <w:t xml:space="preserve">fallen, </w:t>
      </w:r>
    </w:p>
  </w:footnote>
  <w:footnote w:id="13">
    <w:p w14:paraId="3898E5DB" w14:textId="77777777" w:rsidR="00FC1906" w:rsidRDefault="00FC1906" w:rsidP="00FC1906">
      <w:pPr>
        <w:pStyle w:val="Funotentext"/>
      </w:pPr>
      <w:r>
        <w:rPr>
          <w:rStyle w:val="Funotenzeichen"/>
        </w:rPr>
        <w:footnoteRef/>
      </w:r>
      <w:r>
        <w:t xml:space="preserve"> </w:t>
      </w:r>
      <w:r>
        <w:tab/>
        <w:t>Falls im Rahmen des DVGW-Arbeitsgremiums eine Einigung zwischen Herstellern und UBA zur Gruppenbildung für die Messung der Nickelkonzentration erfolgt, wird UBA entscheiden, ob diese Gruppenbildung auch für das Nachweisverfahren beim Blauen Engel herangezogen werden kann.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318AC" w14:textId="77777777" w:rsidR="00C51450" w:rsidRDefault="00072519">
    <w:pPr>
      <w:pStyle w:val="Kopfzeile"/>
    </w:pPr>
    <w:r>
      <w:rPr>
        <w:noProof/>
        <w:lang w:val="de-AT" w:eastAsia="de-AT"/>
      </w:rPr>
      <mc:AlternateContent>
        <mc:Choice Requires="wps">
          <w:drawing>
            <wp:anchor distT="0" distB="0" distL="114300" distR="114300" simplePos="0" relativeHeight="251658240" behindDoc="1" locked="1" layoutInCell="1" allowOverlap="1" wp14:anchorId="31629353" wp14:editId="2DBAB56A">
              <wp:simplePos x="0" y="0"/>
              <wp:positionH relativeFrom="page">
                <wp:posOffset>318135</wp:posOffset>
              </wp:positionH>
              <wp:positionV relativeFrom="page">
                <wp:posOffset>345440</wp:posOffset>
              </wp:positionV>
              <wp:extent cx="6840855" cy="9973310"/>
              <wp:effectExtent l="0" t="0" r="17145" b="2794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855" cy="997331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B5734" id="Rectangle 1" o:spid="_x0000_s1026" style="position:absolute;margin-left:25.05pt;margin-top:27.2pt;width:538.65pt;height:78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" filled="f">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7C37D" w14:textId="77777777" w:rsidR="00C51450" w:rsidRDefault="00C51450" w:rsidP="001D4181">
    <w:pPr>
      <w:pStyle w:val="Kopfzeile"/>
      <w:pBdr>
        <w:bottom w:val="single" w:sz="6" w:space="1" w:color="auto"/>
      </w:pBdr>
      <w:ind w:right="-569"/>
    </w:pPr>
    <w:r>
      <w:t>Prüfprotokoll</w:t>
    </w:r>
    <w:r>
      <w:tab/>
      <w:t xml:space="preserve">Seite </w:t>
    </w:r>
    <w:r>
      <w:fldChar w:fldCharType="begin"/>
    </w:r>
    <w:r>
      <w:instrText xml:space="preserve"> PAGE </w:instrText>
    </w:r>
    <w:r>
      <w:fldChar w:fldCharType="separate"/>
    </w:r>
    <w:r w:rsidR="00072519">
      <w:rPr>
        <w:noProof/>
      </w:rPr>
      <w:t>2</w:t>
    </w:r>
    <w:r>
      <w:fldChar w:fldCharType="end"/>
    </w:r>
    <w:r>
      <w:t>/</w:t>
    </w:r>
    <w:r w:rsidR="00296E63">
      <w:fldChar w:fldCharType="begin"/>
    </w:r>
    <w:r w:rsidR="00296E63">
      <w:instrText xml:space="preserve"> NUMPAGES  \* MERGEFORMAT </w:instrText>
    </w:r>
    <w:r w:rsidR="00296E63">
      <w:fldChar w:fldCharType="separate"/>
    </w:r>
    <w:r w:rsidR="00072519">
      <w:rPr>
        <w:noProof/>
      </w:rPr>
      <w:t>10</w:t>
    </w:r>
    <w:r w:rsidR="00296E63">
      <w:rPr>
        <w:noProof/>
      </w:rPr>
      <w:fldChar w:fldCharType="end"/>
    </w:r>
  </w:p>
  <w:p w14:paraId="0DA36DC0" w14:textId="77777777" w:rsidR="00167FD4" w:rsidRPr="00167FD4" w:rsidRDefault="00C51450" w:rsidP="00167FD4">
    <w:pPr>
      <w:spacing w:line="240" w:lineRule="auto"/>
      <w:rPr>
        <w:sz w:val="20"/>
      </w:rPr>
    </w:pPr>
    <w:r w:rsidRPr="00167FD4">
      <w:rPr>
        <w:sz w:val="20"/>
      </w:rPr>
      <w:t xml:space="preserve">UZ </w:t>
    </w:r>
    <w:r w:rsidR="00F77500">
      <w:rPr>
        <w:sz w:val="20"/>
      </w:rPr>
      <w:t>33</w:t>
    </w:r>
    <w:r w:rsidRPr="00167FD4">
      <w:rPr>
        <w:sz w:val="20"/>
      </w:rPr>
      <w:t xml:space="preserve"> </w:t>
    </w:r>
    <w:r w:rsidR="00F77500">
      <w:rPr>
        <w:sz w:val="20"/>
      </w:rPr>
      <w:t>Sanitärarmaturen</w:t>
    </w:r>
    <w:r w:rsidR="00167FD4" w:rsidRPr="00167FD4">
      <w:rPr>
        <w:sz w:val="20"/>
      </w:rPr>
      <w:t xml:space="preserve"> </w:t>
    </w:r>
  </w:p>
  <w:p w14:paraId="51B62256" w14:textId="77777777" w:rsidR="00C51450" w:rsidRDefault="00C51450" w:rsidP="00282F93">
    <w:pPr>
      <w:pStyle w:val="Kopfzeile"/>
      <w:spacing w:before="60" w:after="180"/>
      <w:ind w:right="-2"/>
    </w:pPr>
    <w:r>
      <w:tab/>
      <w:t>Stand: J</w:t>
    </w:r>
    <w:r w:rsidR="00167FD4">
      <w:t>an</w:t>
    </w:r>
    <w:r>
      <w:t xml:space="preserve"> 20</w:t>
    </w:r>
    <w:r w:rsidR="00F77500">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36661" w14:textId="77777777" w:rsidR="00C51450" w:rsidRDefault="00C51450">
    <w:pPr>
      <w:pStyle w:val="Kopfzeilequer"/>
    </w:pPr>
    <w:r>
      <w:tab/>
      <w:t xml:space="preserve">Seite </w:t>
    </w:r>
    <w:r>
      <w:fldChar w:fldCharType="begin"/>
    </w:r>
    <w:r>
      <w:instrText xml:space="preserve"> PAGE </w:instrText>
    </w:r>
    <w:r>
      <w:fldChar w:fldCharType="separate"/>
    </w:r>
    <w:r w:rsidR="00072519">
      <w:rPr>
        <w:noProof/>
      </w:rPr>
      <w:t>10</w:t>
    </w:r>
    <w:r>
      <w:fldChar w:fldCharType="end"/>
    </w:r>
  </w:p>
  <w:p w14:paraId="239B9D96" w14:textId="77777777" w:rsidR="00C51450" w:rsidRDefault="00C51450" w:rsidP="00282F93">
    <w:pPr>
      <w:pStyle w:val="Kopfzeilequer"/>
      <w:pBdr>
        <w:bottom w:val="none" w:sz="0" w:space="0" w:color="auto"/>
      </w:pBdr>
      <w:spacing w:before="60" w:after="180" w:line="240" w:lineRule="exact"/>
      <w:ind w:right="0"/>
    </w:pPr>
    <w:r w:rsidRPr="00BF3584">
      <w:t xml:space="preserve">UZ </w:t>
    </w:r>
    <w:r w:rsidR="008F2EF4">
      <w:t>3</w:t>
    </w:r>
    <w:r w:rsidRPr="00BF3584">
      <w:t xml:space="preserve">3 </w:t>
    </w:r>
    <w:r w:rsidR="008F2EF4">
      <w:t>Sanitärarmaturen</w:t>
    </w:r>
    <w:r w:rsidRPr="00BF3584">
      <w:tab/>
      <w:t>Stand: Juli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DF63B7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158B11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0630B61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D06967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E8E370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322C3402"/>
    <w:lvl w:ilvl="0">
      <w:start w:val="1"/>
      <w:numFmt w:val="decimal"/>
      <w:pStyle w:val="berschrift1"/>
      <w:lvlText w:val="%1"/>
      <w:legacy w:legacy="1" w:legacySpace="0" w:legacyIndent="567"/>
      <w:lvlJc w:val="left"/>
      <w:pPr>
        <w:ind w:left="567" w:hanging="567"/>
      </w:pPr>
      <w:rPr>
        <w:rFonts w:cs="Times New Roman"/>
      </w:rPr>
    </w:lvl>
    <w:lvl w:ilvl="1">
      <w:start w:val="1"/>
      <w:numFmt w:val="decimal"/>
      <w:pStyle w:val="berschrift2"/>
      <w:lvlText w:val="%1.%2"/>
      <w:legacy w:legacy="1" w:legacySpace="144" w:legacyIndent="0"/>
      <w:lvlJc w:val="left"/>
      <w:rPr>
        <w:rFonts w:cs="Times New Roman"/>
      </w:rPr>
    </w:lvl>
    <w:lvl w:ilvl="2">
      <w:start w:val="1"/>
      <w:numFmt w:val="decimal"/>
      <w:pStyle w:val="berschrift3"/>
      <w:lvlText w:val="%1.%2.%3"/>
      <w:legacy w:legacy="1" w:legacySpace="144" w:legacyIndent="0"/>
      <w:lvlJc w:val="left"/>
      <w:rPr>
        <w:rFonts w:cs="Times New Roman"/>
      </w:rPr>
    </w:lvl>
    <w:lvl w:ilvl="3">
      <w:start w:val="1"/>
      <w:numFmt w:val="decimal"/>
      <w:pStyle w:val="berschrift4"/>
      <w:lvlText w:val="%1.%2.%3.%4"/>
      <w:legacy w:legacy="1" w:legacySpace="144" w:legacyIndent="0"/>
      <w:lvlJc w:val="left"/>
      <w:rPr>
        <w:rFonts w:cs="Times New Roman"/>
      </w:rPr>
    </w:lvl>
    <w:lvl w:ilvl="4">
      <w:start w:val="1"/>
      <w:numFmt w:val="decimal"/>
      <w:pStyle w:val="berschrift5"/>
      <w:lvlText w:val="%1.%2.%3.%4.%5"/>
      <w:legacy w:legacy="1" w:legacySpace="144" w:legacyIndent="0"/>
      <w:lvlJc w:val="left"/>
      <w:rPr>
        <w:rFonts w:cs="Times New Roman"/>
      </w:rPr>
    </w:lvl>
    <w:lvl w:ilvl="5">
      <w:start w:val="1"/>
      <w:numFmt w:val="decimal"/>
      <w:pStyle w:val="berschrift6"/>
      <w:lvlText w:val="%1.%2.%3.%4.%5.%6"/>
      <w:legacy w:legacy="1" w:legacySpace="144" w:legacyIndent="0"/>
      <w:lvlJc w:val="left"/>
      <w:rPr>
        <w:rFonts w:cs="Times New Roman"/>
      </w:rPr>
    </w:lvl>
    <w:lvl w:ilvl="6">
      <w:start w:val="1"/>
      <w:numFmt w:val="decimal"/>
      <w:pStyle w:val="berschrift7"/>
      <w:lvlText w:val="%1.%2.%3.%4.%5.%6.%7"/>
      <w:legacy w:legacy="1" w:legacySpace="144" w:legacyIndent="0"/>
      <w:lvlJc w:val="left"/>
      <w:rPr>
        <w:rFonts w:cs="Times New Roman"/>
      </w:rPr>
    </w:lvl>
    <w:lvl w:ilvl="7">
      <w:start w:val="1"/>
      <w:numFmt w:val="decimal"/>
      <w:pStyle w:val="berschrift8"/>
      <w:lvlText w:val="%1.%2.%3.%4.%5.%6.%7.%8"/>
      <w:legacy w:legacy="1" w:legacySpace="144" w:legacyIndent="0"/>
      <w:lvlJc w:val="left"/>
      <w:rPr>
        <w:rFonts w:cs="Times New Roman"/>
      </w:rPr>
    </w:lvl>
    <w:lvl w:ilvl="8">
      <w:start w:val="1"/>
      <w:numFmt w:val="decimal"/>
      <w:pStyle w:val="berschrift9"/>
      <w:lvlText w:val="%1.%2.%3.%4.%5.%6.%7.%8.%9"/>
      <w:legacy w:legacy="1" w:legacySpace="144" w:legacyIndent="0"/>
      <w:lvlJc w:val="left"/>
      <w:rPr>
        <w:rFonts w:cs="Times New Roman"/>
      </w:rPr>
    </w:lvl>
  </w:abstractNum>
  <w:abstractNum w:abstractNumId="6" w15:restartNumberingAfterBreak="0">
    <w:nsid w:val="FFFFFFFE"/>
    <w:multiLevelType w:val="singleLevel"/>
    <w:tmpl w:val="8AA428E8"/>
    <w:lvl w:ilvl="0">
      <w:numFmt w:val="decimal"/>
      <w:pStyle w:val="janeinPunktation"/>
      <w:lvlText w:val="*"/>
      <w:lvlJc w:val="left"/>
      <w:rPr>
        <w:rFonts w:cs="Times New Roman"/>
      </w:rPr>
    </w:lvl>
  </w:abstractNum>
  <w:abstractNum w:abstractNumId="7" w15:restartNumberingAfterBreak="0">
    <w:nsid w:val="03A57850"/>
    <w:multiLevelType w:val="singleLevel"/>
    <w:tmpl w:val="E0BE69D8"/>
    <w:lvl w:ilvl="0">
      <w:start w:val="1"/>
      <w:numFmt w:val="decimal"/>
      <w:lvlText w:val="%1."/>
      <w:legacy w:legacy="1" w:legacySpace="0" w:legacyIndent="283"/>
      <w:lvlJc w:val="left"/>
      <w:pPr>
        <w:ind w:left="283" w:hanging="283"/>
      </w:pPr>
      <w:rPr>
        <w:rFonts w:cs="Times New Roman"/>
      </w:rPr>
    </w:lvl>
  </w:abstractNum>
  <w:abstractNum w:abstractNumId="8" w15:restartNumberingAfterBreak="0">
    <w:nsid w:val="03E35DD1"/>
    <w:multiLevelType w:val="hybridMultilevel"/>
    <w:tmpl w:val="B290C3DA"/>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03F16160"/>
    <w:multiLevelType w:val="hybridMultilevel"/>
    <w:tmpl w:val="5F82710E"/>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08E86854"/>
    <w:multiLevelType w:val="hybridMultilevel"/>
    <w:tmpl w:val="FD70495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B933492"/>
    <w:multiLevelType w:val="hybridMultilevel"/>
    <w:tmpl w:val="E0282446"/>
    <w:lvl w:ilvl="0" w:tplc="0C07000B">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21932B3A"/>
    <w:multiLevelType w:val="hybridMultilevel"/>
    <w:tmpl w:val="797C30D8"/>
    <w:lvl w:ilvl="0" w:tplc="5858974A">
      <w:start w:val="1"/>
      <w:numFmt w:val="bullet"/>
      <w:pStyle w:val="3Aufzaehlung"/>
      <w:lvlText w:val=""/>
      <w:lvlJc w:val="left"/>
      <w:pPr>
        <w:tabs>
          <w:tab w:val="num" w:pos="1417"/>
        </w:tabs>
        <w:ind w:left="1417" w:hanging="425"/>
      </w:pPr>
      <w:rPr>
        <w:rFonts w:ascii="Wingdings" w:hAnsi="Wingdings" w:cs="Wingdings"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43D680F"/>
    <w:multiLevelType w:val="hybridMultilevel"/>
    <w:tmpl w:val="F8C65098"/>
    <w:lvl w:ilvl="0" w:tplc="50C03770">
      <w:start w:val="1"/>
      <w:numFmt w:val="bullet"/>
      <w:pStyle w:val="StandardPunktation"/>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3C24AF"/>
    <w:multiLevelType w:val="hybridMultilevel"/>
    <w:tmpl w:val="B4D83FD4"/>
    <w:lvl w:ilvl="0" w:tplc="0C07000B">
      <w:start w:val="1"/>
      <w:numFmt w:val="bullet"/>
      <w:lvlText w:val=""/>
      <w:lvlJc w:val="left"/>
      <w:pPr>
        <w:tabs>
          <w:tab w:val="num" w:pos="1429"/>
        </w:tabs>
        <w:ind w:left="1429" w:hanging="360"/>
      </w:pPr>
      <w:rPr>
        <w:rFonts w:ascii="Wingdings" w:hAnsi="Wingdings" w:hint="default"/>
      </w:rPr>
    </w:lvl>
    <w:lvl w:ilvl="1" w:tplc="04070003" w:tentative="1">
      <w:start w:val="1"/>
      <w:numFmt w:val="bullet"/>
      <w:lvlText w:val="o"/>
      <w:lvlJc w:val="left"/>
      <w:pPr>
        <w:tabs>
          <w:tab w:val="num" w:pos="2149"/>
        </w:tabs>
        <w:ind w:left="2149" w:hanging="360"/>
      </w:pPr>
      <w:rPr>
        <w:rFonts w:ascii="Courier New" w:hAnsi="Courier New" w:cs="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cs="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cs="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2E761CDD"/>
    <w:multiLevelType w:val="hybridMultilevel"/>
    <w:tmpl w:val="EE8C27E0"/>
    <w:lvl w:ilvl="0" w:tplc="0409000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0FF53FA"/>
    <w:multiLevelType w:val="hybridMultilevel"/>
    <w:tmpl w:val="76CE4C0A"/>
    <w:lvl w:ilvl="0" w:tplc="470CF576">
      <w:start w:val="1"/>
      <w:numFmt w:val="bullet"/>
      <w:lvlText w:val=""/>
      <w:lvlJc w:val="left"/>
      <w:pPr>
        <w:tabs>
          <w:tab w:val="num" w:pos="454"/>
        </w:tabs>
        <w:ind w:left="454" w:hanging="454"/>
      </w:pPr>
      <w:rPr>
        <w:rFonts w:ascii="Symbol" w:hAnsi="Symbol" w:hint="default"/>
      </w:rPr>
    </w:lvl>
    <w:lvl w:ilvl="1" w:tplc="5A4ED2EE">
      <w:start w:val="1"/>
      <w:numFmt w:val="bullet"/>
      <w:lvlText w:val=""/>
      <w:lvlJc w:val="left"/>
      <w:pPr>
        <w:tabs>
          <w:tab w:val="num" w:pos="360"/>
        </w:tabs>
        <w:ind w:left="284" w:hanging="284"/>
      </w:pPr>
      <w:rPr>
        <w:rFonts w:ascii="Symbol" w:hAnsi="Symbo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8C09E8"/>
    <w:multiLevelType w:val="hybridMultilevel"/>
    <w:tmpl w:val="8D40464E"/>
    <w:lvl w:ilvl="0" w:tplc="0C07000B">
      <w:start w:val="1"/>
      <w:numFmt w:val="bullet"/>
      <w:lvlText w:val=""/>
      <w:lvlJc w:val="left"/>
      <w:pPr>
        <w:ind w:left="1080" w:hanging="360"/>
      </w:pPr>
      <w:rPr>
        <w:rFonts w:ascii="Wingdings" w:hAnsi="Wingdings"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8" w15:restartNumberingAfterBreak="0">
    <w:nsid w:val="3E0F11C9"/>
    <w:multiLevelType w:val="hybridMultilevel"/>
    <w:tmpl w:val="F3104F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A22F39"/>
    <w:multiLevelType w:val="hybridMultilevel"/>
    <w:tmpl w:val="FD70495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F041035"/>
    <w:multiLevelType w:val="hybridMultilevel"/>
    <w:tmpl w:val="60EA4614"/>
    <w:lvl w:ilvl="0" w:tplc="6512F13E">
      <w:start w:val="1"/>
      <w:numFmt w:val="bullet"/>
      <w:pStyle w:val="2Aufzaehlung"/>
      <w:lvlText w:val="‒"/>
      <w:lvlJc w:val="left"/>
      <w:pPr>
        <w:tabs>
          <w:tab w:val="num" w:pos="992"/>
        </w:tabs>
        <w:ind w:left="992" w:hanging="425"/>
      </w:pPr>
      <w:rPr>
        <w:rFonts w:ascii="Arial Unicode MS" w:eastAsia="Arial Unicode MS" w:hAnsi="Arial Unicode MS" w:hint="eastAsia"/>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114369A"/>
    <w:multiLevelType w:val="hybridMultilevel"/>
    <w:tmpl w:val="DEB6838A"/>
    <w:lvl w:ilvl="0" w:tplc="0C07000B">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2" w15:restartNumberingAfterBreak="0">
    <w:nsid w:val="53C02CF0"/>
    <w:multiLevelType w:val="hybridMultilevel"/>
    <w:tmpl w:val="66EAC092"/>
    <w:lvl w:ilvl="0" w:tplc="0C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5AD1AB9"/>
    <w:multiLevelType w:val="hybridMultilevel"/>
    <w:tmpl w:val="D818D2C4"/>
    <w:lvl w:ilvl="0" w:tplc="260E44E2">
      <w:start w:val="1"/>
      <w:numFmt w:val="bullet"/>
      <w:pStyle w:val="EinzugPunktation"/>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ED7261"/>
    <w:multiLevelType w:val="hybridMultilevel"/>
    <w:tmpl w:val="64A6A00E"/>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681653AB"/>
    <w:multiLevelType w:val="hybridMultilevel"/>
    <w:tmpl w:val="FD704952"/>
    <w:lvl w:ilvl="0" w:tplc="0407000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81C5611"/>
    <w:multiLevelType w:val="hybridMultilevel"/>
    <w:tmpl w:val="FD70495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B241389"/>
    <w:multiLevelType w:val="hybridMultilevel"/>
    <w:tmpl w:val="42949F62"/>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6D7E4535"/>
    <w:multiLevelType w:val="hybridMultilevel"/>
    <w:tmpl w:val="FD70495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E3009BE"/>
    <w:multiLevelType w:val="hybridMultilevel"/>
    <w:tmpl w:val="D142697A"/>
    <w:lvl w:ilvl="0" w:tplc="0409000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26F4BDA"/>
    <w:multiLevelType w:val="hybridMultilevel"/>
    <w:tmpl w:val="8020EB06"/>
    <w:lvl w:ilvl="0" w:tplc="0C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7F942A92"/>
    <w:multiLevelType w:val="hybridMultilevel"/>
    <w:tmpl w:val="B7527AD8"/>
    <w:lvl w:ilvl="0" w:tplc="0409000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929504919">
    <w:abstractNumId w:val="5"/>
  </w:num>
  <w:num w:numId="2" w16cid:durableId="1960531126">
    <w:abstractNumId w:val="5"/>
  </w:num>
  <w:num w:numId="3" w16cid:durableId="1633824434">
    <w:abstractNumId w:val="5"/>
  </w:num>
  <w:num w:numId="4" w16cid:durableId="1466851000">
    <w:abstractNumId w:val="5"/>
  </w:num>
  <w:num w:numId="5" w16cid:durableId="1409884084">
    <w:abstractNumId w:val="5"/>
  </w:num>
  <w:num w:numId="6" w16cid:durableId="116065483">
    <w:abstractNumId w:val="5"/>
  </w:num>
  <w:num w:numId="7" w16cid:durableId="271208138">
    <w:abstractNumId w:val="5"/>
  </w:num>
  <w:num w:numId="8" w16cid:durableId="775368463">
    <w:abstractNumId w:val="5"/>
  </w:num>
  <w:num w:numId="9" w16cid:durableId="962881318">
    <w:abstractNumId w:val="5"/>
  </w:num>
  <w:num w:numId="10" w16cid:durableId="1010714585">
    <w:abstractNumId w:val="6"/>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11" w16cid:durableId="970553422">
    <w:abstractNumId w:val="6"/>
    <w:lvlOverride w:ilvl="0">
      <w:lvl w:ilvl="0">
        <w:start w:val="1"/>
        <w:numFmt w:val="bullet"/>
        <w:pStyle w:val="janeinPunktation"/>
        <w:lvlText w:val=""/>
        <w:legacy w:legacy="1" w:legacySpace="0" w:legacyIndent="284"/>
        <w:lvlJc w:val="left"/>
        <w:pPr>
          <w:ind w:left="284" w:hanging="284"/>
        </w:pPr>
        <w:rPr>
          <w:rFonts w:ascii="Symbol" w:hAnsi="Symbol" w:hint="default"/>
        </w:rPr>
      </w:lvl>
    </w:lvlOverride>
  </w:num>
  <w:num w:numId="12" w16cid:durableId="1288467944">
    <w:abstractNumId w:val="16"/>
  </w:num>
  <w:num w:numId="13" w16cid:durableId="1033921570">
    <w:abstractNumId w:val="13"/>
  </w:num>
  <w:num w:numId="14" w16cid:durableId="708921577">
    <w:abstractNumId w:val="7"/>
  </w:num>
  <w:num w:numId="15" w16cid:durableId="512916720">
    <w:abstractNumId w:val="25"/>
  </w:num>
  <w:num w:numId="16" w16cid:durableId="12592114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246358">
    <w:abstractNumId w:val="26"/>
  </w:num>
  <w:num w:numId="18" w16cid:durableId="646858935">
    <w:abstractNumId w:val="10"/>
  </w:num>
  <w:num w:numId="19" w16cid:durableId="1575579279">
    <w:abstractNumId w:val="28"/>
  </w:num>
  <w:num w:numId="20" w16cid:durableId="1289359596">
    <w:abstractNumId w:val="19"/>
  </w:num>
  <w:num w:numId="21" w16cid:durableId="926841046">
    <w:abstractNumId w:val="18"/>
  </w:num>
  <w:num w:numId="22" w16cid:durableId="473912595">
    <w:abstractNumId w:val="29"/>
  </w:num>
  <w:num w:numId="23" w16cid:durableId="1486357983">
    <w:abstractNumId w:val="15"/>
  </w:num>
  <w:num w:numId="24" w16cid:durableId="681198525">
    <w:abstractNumId w:val="31"/>
  </w:num>
  <w:num w:numId="25" w16cid:durableId="948775413">
    <w:abstractNumId w:val="23"/>
  </w:num>
  <w:num w:numId="26" w16cid:durableId="513687488">
    <w:abstractNumId w:val="4"/>
  </w:num>
  <w:num w:numId="27" w16cid:durableId="328944726">
    <w:abstractNumId w:val="3"/>
  </w:num>
  <w:num w:numId="28" w16cid:durableId="1862088110">
    <w:abstractNumId w:val="2"/>
  </w:num>
  <w:num w:numId="29" w16cid:durableId="610161213">
    <w:abstractNumId w:val="1"/>
  </w:num>
  <w:num w:numId="30" w16cid:durableId="1642886284">
    <w:abstractNumId w:val="0"/>
  </w:num>
  <w:num w:numId="31" w16cid:durableId="334965066">
    <w:abstractNumId w:val="5"/>
    <w:lvlOverride w:ilvl="0">
      <w:startOverride w:val="3"/>
    </w:lvlOverride>
    <w:lvlOverride w:ilvl="1">
      <w:startOverride w:val="1"/>
    </w:lvlOverride>
  </w:num>
  <w:num w:numId="32" w16cid:durableId="2088072834">
    <w:abstractNumId w:val="20"/>
  </w:num>
  <w:num w:numId="33" w16cid:durableId="663360041">
    <w:abstractNumId w:val="5"/>
  </w:num>
  <w:num w:numId="34" w16cid:durableId="636301472">
    <w:abstractNumId w:val="9"/>
  </w:num>
  <w:num w:numId="35" w16cid:durableId="1883977591">
    <w:abstractNumId w:val="11"/>
  </w:num>
  <w:num w:numId="36" w16cid:durableId="1967660436">
    <w:abstractNumId w:val="8"/>
  </w:num>
  <w:num w:numId="37" w16cid:durableId="802773023">
    <w:abstractNumId w:val="24"/>
  </w:num>
  <w:num w:numId="38" w16cid:durableId="261186280">
    <w:abstractNumId w:val="5"/>
  </w:num>
  <w:num w:numId="39" w16cid:durableId="1548177034">
    <w:abstractNumId w:val="14"/>
  </w:num>
  <w:num w:numId="40" w16cid:durableId="945191062">
    <w:abstractNumId w:val="21"/>
  </w:num>
  <w:num w:numId="41" w16cid:durableId="1887720316">
    <w:abstractNumId w:val="17"/>
  </w:num>
  <w:num w:numId="42" w16cid:durableId="533884204">
    <w:abstractNumId w:val="27"/>
  </w:num>
  <w:num w:numId="43" w16cid:durableId="1744139566">
    <w:abstractNumId w:val="12"/>
  </w:num>
  <w:num w:numId="44" w16cid:durableId="1626307840">
    <w:abstractNumId w:val="30"/>
  </w:num>
  <w:num w:numId="45" w16cid:durableId="1807971293">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documentProtection w:edit="trackedChanges" w:formatting="1" w:enforcement="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755"/>
    <w:rsid w:val="00063C4F"/>
    <w:rsid w:val="00072519"/>
    <w:rsid w:val="00087BD2"/>
    <w:rsid w:val="000916E8"/>
    <w:rsid w:val="000C265E"/>
    <w:rsid w:val="000C3E3B"/>
    <w:rsid w:val="0014444A"/>
    <w:rsid w:val="001603D4"/>
    <w:rsid w:val="00161B46"/>
    <w:rsid w:val="00167FD4"/>
    <w:rsid w:val="00176F49"/>
    <w:rsid w:val="001C0A2A"/>
    <w:rsid w:val="001D4181"/>
    <w:rsid w:val="00212988"/>
    <w:rsid w:val="00282F93"/>
    <w:rsid w:val="002C0E90"/>
    <w:rsid w:val="002C3114"/>
    <w:rsid w:val="002E2E62"/>
    <w:rsid w:val="002E5002"/>
    <w:rsid w:val="002F771F"/>
    <w:rsid w:val="003233AB"/>
    <w:rsid w:val="0035593D"/>
    <w:rsid w:val="003D40A8"/>
    <w:rsid w:val="00450F98"/>
    <w:rsid w:val="004A0BE1"/>
    <w:rsid w:val="004B5F09"/>
    <w:rsid w:val="004D09C3"/>
    <w:rsid w:val="00523B7F"/>
    <w:rsid w:val="0053050D"/>
    <w:rsid w:val="0054088E"/>
    <w:rsid w:val="00552ED5"/>
    <w:rsid w:val="00567BDD"/>
    <w:rsid w:val="00660F58"/>
    <w:rsid w:val="006671F5"/>
    <w:rsid w:val="00773622"/>
    <w:rsid w:val="007822F0"/>
    <w:rsid w:val="00784279"/>
    <w:rsid w:val="008370D1"/>
    <w:rsid w:val="008905BC"/>
    <w:rsid w:val="008C3262"/>
    <w:rsid w:val="008C4AD7"/>
    <w:rsid w:val="008F2778"/>
    <w:rsid w:val="008F2EF4"/>
    <w:rsid w:val="008F6FF6"/>
    <w:rsid w:val="00906341"/>
    <w:rsid w:val="00966635"/>
    <w:rsid w:val="00994E62"/>
    <w:rsid w:val="00995771"/>
    <w:rsid w:val="009C33F0"/>
    <w:rsid w:val="009C3C45"/>
    <w:rsid w:val="009F700C"/>
    <w:rsid w:val="00A344F5"/>
    <w:rsid w:val="00A92DDD"/>
    <w:rsid w:val="00AB4B7F"/>
    <w:rsid w:val="00AC2C38"/>
    <w:rsid w:val="00B0317F"/>
    <w:rsid w:val="00B124EE"/>
    <w:rsid w:val="00B12642"/>
    <w:rsid w:val="00B61511"/>
    <w:rsid w:val="00B773A2"/>
    <w:rsid w:val="00B97196"/>
    <w:rsid w:val="00BB3479"/>
    <w:rsid w:val="00BD5E37"/>
    <w:rsid w:val="00BF3584"/>
    <w:rsid w:val="00C51450"/>
    <w:rsid w:val="00CB4991"/>
    <w:rsid w:val="00CD6755"/>
    <w:rsid w:val="00CF7329"/>
    <w:rsid w:val="00D34991"/>
    <w:rsid w:val="00D946DC"/>
    <w:rsid w:val="00DC7425"/>
    <w:rsid w:val="00E01BD9"/>
    <w:rsid w:val="00E31BA0"/>
    <w:rsid w:val="00E53386"/>
    <w:rsid w:val="00EF20F3"/>
    <w:rsid w:val="00F205BB"/>
    <w:rsid w:val="00F73637"/>
    <w:rsid w:val="00F74C5C"/>
    <w:rsid w:val="00F77500"/>
    <w:rsid w:val="00FC1906"/>
    <w:rsid w:val="00FD2995"/>
    <w:rsid w:val="00FF03D2"/>
  </w:rsids>
  <m:mathPr>
    <m:mathFont m:val="Cambria Math"/>
    <m:brkBin m:val="before"/>
    <m:brkBinSub m:val="--"/>
    <m:smallFrac m:val="0"/>
    <m:dispDef/>
    <m:lMargin m:val="0"/>
    <m:rMargin m:val="0"/>
    <m:defJc m:val="centerGroup"/>
    <m:wrapIndent m:val="1440"/>
    <m:intLim m:val="subSup"/>
    <m:naryLim m:val="undOvr"/>
  </m:mathPr>
  <w:themeFontLang w:val="de-A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EF909DD"/>
  <w15:chartTrackingRefBased/>
  <w15:docId w15:val="{AA7EA82F-B6AB-49D1-A37F-63F8C6CED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PCL6)" w:eastAsia="Times New Roman" w:hAnsi="Times (PCL6)" w:cs="Times New Roman"/>
        <w:lang w:val="de-AT" w:eastAsia="de-A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endnote text" w:locked="1"/>
    <w:lsdException w:name="Title" w:locked="1" w:qFormat="1"/>
    <w:lsdException w:name="Default Paragraph Font" w:locked="1"/>
    <w:lsdException w:name="Subtitle" w:locked="1" w:qFormat="1"/>
    <w:lsdException w:name="Hyperlink" w:locked="1" w:uiPriority="99"/>
    <w:lsdException w:name="Strong" w:locked="1" w:qFormat="1"/>
    <w:lsdException w:name="Emphasis" w:locked="1"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B3479"/>
    <w:pPr>
      <w:overflowPunct w:val="0"/>
      <w:autoSpaceDE w:val="0"/>
      <w:autoSpaceDN w:val="0"/>
      <w:adjustRightInd w:val="0"/>
      <w:spacing w:before="120" w:line="300" w:lineRule="atLeast"/>
      <w:textAlignment w:val="baseline"/>
    </w:pPr>
    <w:rPr>
      <w:rFonts w:ascii="Arial" w:hAnsi="Arial"/>
      <w:sz w:val="24"/>
      <w:lang w:val="de-DE" w:eastAsia="de-DE"/>
    </w:rPr>
  </w:style>
  <w:style w:type="paragraph" w:styleId="berschrift1">
    <w:name w:val="heading 1"/>
    <w:basedOn w:val="Standard"/>
    <w:next w:val="Standard"/>
    <w:qFormat/>
    <w:rsid w:val="00BB3479"/>
    <w:pPr>
      <w:keepNext/>
      <w:numPr>
        <w:numId w:val="1"/>
      </w:numPr>
      <w:spacing w:before="240" w:after="120" w:line="340" w:lineRule="atLeast"/>
      <w:outlineLvl w:val="0"/>
    </w:pPr>
    <w:rPr>
      <w:b/>
      <w:kern w:val="28"/>
      <w:sz w:val="28"/>
    </w:rPr>
  </w:style>
  <w:style w:type="paragraph" w:styleId="berschrift2">
    <w:name w:val="heading 2"/>
    <w:basedOn w:val="Standard"/>
    <w:next w:val="Standard"/>
    <w:qFormat/>
    <w:rsid w:val="00BB3479"/>
    <w:pPr>
      <w:keepNext/>
      <w:numPr>
        <w:ilvl w:val="1"/>
        <w:numId w:val="2"/>
      </w:numPr>
      <w:spacing w:before="240" w:after="120"/>
      <w:outlineLvl w:val="1"/>
    </w:pPr>
    <w:rPr>
      <w:b/>
    </w:rPr>
  </w:style>
  <w:style w:type="paragraph" w:styleId="berschrift3">
    <w:name w:val="heading 3"/>
    <w:basedOn w:val="Standard"/>
    <w:next w:val="Standard"/>
    <w:qFormat/>
    <w:rsid w:val="00BB3479"/>
    <w:pPr>
      <w:keepNext/>
      <w:numPr>
        <w:ilvl w:val="2"/>
        <w:numId w:val="3"/>
      </w:numPr>
      <w:tabs>
        <w:tab w:val="left" w:pos="567"/>
        <w:tab w:val="left" w:pos="709"/>
      </w:tabs>
      <w:spacing w:before="240" w:after="120"/>
      <w:ind w:left="709" w:hanging="709"/>
      <w:outlineLvl w:val="2"/>
    </w:pPr>
    <w:rPr>
      <w:b/>
      <w:i/>
    </w:rPr>
  </w:style>
  <w:style w:type="paragraph" w:styleId="berschrift4">
    <w:name w:val="heading 4"/>
    <w:basedOn w:val="Standard"/>
    <w:next w:val="Standard"/>
    <w:qFormat/>
    <w:rsid w:val="00BB3479"/>
    <w:pPr>
      <w:keepNext/>
      <w:numPr>
        <w:ilvl w:val="3"/>
        <w:numId w:val="4"/>
      </w:numPr>
      <w:spacing w:before="240" w:after="60"/>
      <w:ind w:left="567"/>
      <w:outlineLvl w:val="3"/>
    </w:pPr>
  </w:style>
  <w:style w:type="paragraph" w:styleId="berschrift5">
    <w:name w:val="heading 5"/>
    <w:basedOn w:val="Standard"/>
    <w:next w:val="Standard"/>
    <w:qFormat/>
    <w:rsid w:val="00BB3479"/>
    <w:pPr>
      <w:numPr>
        <w:ilvl w:val="4"/>
        <w:numId w:val="5"/>
      </w:numPr>
      <w:spacing w:before="240" w:after="60"/>
      <w:ind w:left="567"/>
      <w:outlineLvl w:val="4"/>
    </w:pPr>
    <w:rPr>
      <w:sz w:val="22"/>
    </w:rPr>
  </w:style>
  <w:style w:type="paragraph" w:styleId="berschrift6">
    <w:name w:val="heading 6"/>
    <w:basedOn w:val="Standard"/>
    <w:next w:val="Standard"/>
    <w:qFormat/>
    <w:rsid w:val="00BB3479"/>
    <w:pPr>
      <w:numPr>
        <w:ilvl w:val="5"/>
        <w:numId w:val="6"/>
      </w:numPr>
      <w:spacing w:before="240" w:after="60"/>
      <w:ind w:left="567"/>
      <w:outlineLvl w:val="5"/>
    </w:pPr>
    <w:rPr>
      <w:i/>
      <w:sz w:val="22"/>
    </w:rPr>
  </w:style>
  <w:style w:type="paragraph" w:styleId="berschrift7">
    <w:name w:val="heading 7"/>
    <w:basedOn w:val="Standard"/>
    <w:next w:val="Standard"/>
    <w:qFormat/>
    <w:rsid w:val="00BB3479"/>
    <w:pPr>
      <w:numPr>
        <w:ilvl w:val="6"/>
        <w:numId w:val="7"/>
      </w:numPr>
      <w:spacing w:before="240" w:after="60"/>
      <w:ind w:left="567"/>
      <w:outlineLvl w:val="6"/>
    </w:pPr>
    <w:rPr>
      <w:sz w:val="20"/>
    </w:rPr>
  </w:style>
  <w:style w:type="paragraph" w:styleId="berschrift8">
    <w:name w:val="heading 8"/>
    <w:basedOn w:val="Standard"/>
    <w:next w:val="Standard"/>
    <w:qFormat/>
    <w:rsid w:val="00BB3479"/>
    <w:pPr>
      <w:numPr>
        <w:ilvl w:val="7"/>
        <w:numId w:val="8"/>
      </w:numPr>
      <w:spacing w:before="240" w:after="60"/>
      <w:ind w:left="567"/>
      <w:outlineLvl w:val="7"/>
    </w:pPr>
    <w:rPr>
      <w:i/>
      <w:sz w:val="20"/>
    </w:rPr>
  </w:style>
  <w:style w:type="paragraph" w:styleId="berschrift9">
    <w:name w:val="heading 9"/>
    <w:basedOn w:val="Standard"/>
    <w:next w:val="Standard"/>
    <w:qFormat/>
    <w:rsid w:val="00BB3479"/>
    <w:pPr>
      <w:numPr>
        <w:ilvl w:val="8"/>
        <w:numId w:val="9"/>
      </w:numPr>
      <w:spacing w:before="240" w:after="60"/>
      <w:ind w:left="567"/>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BB3479"/>
    <w:pPr>
      <w:tabs>
        <w:tab w:val="right" w:pos="9639"/>
      </w:tabs>
      <w:spacing w:line="240" w:lineRule="auto"/>
    </w:pPr>
    <w:rPr>
      <w:sz w:val="16"/>
    </w:rPr>
  </w:style>
  <w:style w:type="paragraph" w:styleId="Fuzeile">
    <w:name w:val="footer"/>
    <w:basedOn w:val="Standard"/>
    <w:semiHidden/>
    <w:rsid w:val="00BB3479"/>
    <w:pPr>
      <w:tabs>
        <w:tab w:val="center" w:pos="4536"/>
        <w:tab w:val="right" w:pos="9072"/>
      </w:tabs>
    </w:pPr>
  </w:style>
  <w:style w:type="paragraph" w:customStyle="1" w:styleId="AnmerkungBeilage">
    <w:name w:val="Anmerkung/Beilage"/>
    <w:basedOn w:val="Standard"/>
    <w:rsid w:val="00BB3479"/>
    <w:pPr>
      <w:tabs>
        <w:tab w:val="right" w:pos="9639"/>
      </w:tabs>
    </w:pPr>
  </w:style>
  <w:style w:type="paragraph" w:styleId="Beschriftung">
    <w:name w:val="caption"/>
    <w:aliases w:val="Tab-Titel"/>
    <w:basedOn w:val="Standard"/>
    <w:next w:val="Standard"/>
    <w:qFormat/>
    <w:rsid w:val="00BB3479"/>
    <w:pPr>
      <w:spacing w:after="60"/>
    </w:pPr>
    <w:rPr>
      <w:sz w:val="20"/>
    </w:rPr>
  </w:style>
  <w:style w:type="character" w:styleId="BesuchterLink">
    <w:name w:val="FollowedHyperlink"/>
    <w:semiHidden/>
    <w:rsid w:val="00BB3479"/>
    <w:rPr>
      <w:color w:val="800080"/>
      <w:u w:val="single"/>
    </w:rPr>
  </w:style>
  <w:style w:type="paragraph" w:styleId="Endnotentext">
    <w:name w:val="endnote text"/>
    <w:basedOn w:val="Standard"/>
    <w:link w:val="EndnotentextZchn"/>
    <w:rsid w:val="00BB3479"/>
    <w:pPr>
      <w:spacing w:after="120"/>
      <w:ind w:left="567" w:hanging="567"/>
      <w:jc w:val="both"/>
    </w:pPr>
  </w:style>
  <w:style w:type="character" w:styleId="Endnotenzeichen">
    <w:name w:val="endnote reference"/>
    <w:semiHidden/>
    <w:rsid w:val="00BB3479"/>
    <w:rPr>
      <w:rFonts w:cs="Times New Roman"/>
    </w:rPr>
  </w:style>
  <w:style w:type="paragraph" w:styleId="Funotentext">
    <w:name w:val="footnote text"/>
    <w:basedOn w:val="Standard"/>
    <w:link w:val="FunotentextZchn"/>
    <w:semiHidden/>
    <w:rsid w:val="00BB3479"/>
    <w:pPr>
      <w:spacing w:before="60" w:after="120" w:line="200" w:lineRule="atLeast"/>
      <w:ind w:left="284" w:hanging="284"/>
    </w:pPr>
    <w:rPr>
      <w:sz w:val="16"/>
    </w:rPr>
  </w:style>
  <w:style w:type="character" w:styleId="Funotenzeichen">
    <w:name w:val="footnote reference"/>
    <w:semiHidden/>
    <w:rsid w:val="00BB3479"/>
    <w:rPr>
      <w:position w:val="6"/>
    </w:rPr>
  </w:style>
  <w:style w:type="character" w:styleId="Hyperlink">
    <w:name w:val="Hyperlink"/>
    <w:uiPriority w:val="99"/>
    <w:rsid w:val="00BB3479"/>
    <w:rPr>
      <w:color w:val="0000FF"/>
      <w:u w:val="single"/>
    </w:rPr>
  </w:style>
  <w:style w:type="paragraph" w:customStyle="1" w:styleId="janein">
    <w:name w:val="ja/nein"/>
    <w:basedOn w:val="Standard"/>
    <w:rsid w:val="00BB3479"/>
    <w:pPr>
      <w:tabs>
        <w:tab w:val="left" w:pos="7938"/>
        <w:tab w:val="right" w:pos="9639"/>
      </w:tabs>
    </w:pPr>
  </w:style>
  <w:style w:type="paragraph" w:customStyle="1" w:styleId="janeinPunktation">
    <w:name w:val="ja/nein &amp; Punkt(ation)"/>
    <w:basedOn w:val="janein"/>
    <w:rsid w:val="00BB3479"/>
    <w:pPr>
      <w:numPr>
        <w:numId w:val="10"/>
      </w:numPr>
    </w:pPr>
  </w:style>
  <w:style w:type="paragraph" w:customStyle="1" w:styleId="janeinEinzug">
    <w:name w:val="ja/nein Einzug"/>
    <w:basedOn w:val="janein"/>
    <w:rsid w:val="00BB3479"/>
    <w:pPr>
      <w:ind w:left="567"/>
    </w:pPr>
  </w:style>
  <w:style w:type="character" w:customStyle="1" w:styleId="Kontrollkstchen">
    <w:name w:val="Kontrollkästchen"/>
    <w:rsid w:val="00BB3479"/>
    <w:rPr>
      <w:rFonts w:ascii="Wingdings" w:hAnsi="Wingdings"/>
      <w:spacing w:val="0"/>
      <w:sz w:val="22"/>
      <w:lang w:val="de-DE"/>
    </w:rPr>
  </w:style>
  <w:style w:type="paragraph" w:customStyle="1" w:styleId="Kopfzeilequer">
    <w:name w:val="Kopfzeile quer"/>
    <w:basedOn w:val="Kopfzeile"/>
    <w:rsid w:val="00BB3479"/>
    <w:pPr>
      <w:pBdr>
        <w:bottom w:val="single" w:sz="6" w:space="1" w:color="auto"/>
      </w:pBdr>
      <w:tabs>
        <w:tab w:val="clear" w:pos="9639"/>
        <w:tab w:val="right" w:pos="14742"/>
      </w:tabs>
      <w:ind w:right="-1"/>
    </w:pPr>
  </w:style>
  <w:style w:type="paragraph" w:customStyle="1" w:styleId="KopfzeileAnhang">
    <w:name w:val="Kopfzeile Anhang"/>
    <w:basedOn w:val="Kopfzeilequer"/>
    <w:rsid w:val="00BB3479"/>
    <w:pPr>
      <w:tabs>
        <w:tab w:val="clear" w:pos="14742"/>
        <w:tab w:val="right" w:pos="9639"/>
      </w:tabs>
      <w:ind w:right="0"/>
    </w:pPr>
  </w:style>
  <w:style w:type="character" w:styleId="Seitenzahl">
    <w:name w:val="page number"/>
    <w:semiHidden/>
    <w:rsid w:val="00BB3479"/>
    <w:rPr>
      <w:rFonts w:ascii="Arial" w:hAnsi="Arial"/>
    </w:rPr>
  </w:style>
  <w:style w:type="paragraph" w:customStyle="1" w:styleId="Tab-Futext">
    <w:name w:val="Tab-Fußtext"/>
    <w:basedOn w:val="Standard"/>
    <w:rsid w:val="00BB3479"/>
    <w:pPr>
      <w:spacing w:before="60" w:line="200" w:lineRule="atLeast"/>
      <w:ind w:left="142" w:hanging="142"/>
    </w:pPr>
    <w:rPr>
      <w:sz w:val="16"/>
    </w:rPr>
  </w:style>
  <w:style w:type="paragraph" w:customStyle="1" w:styleId="Tab-Text">
    <w:name w:val="Tab-Text"/>
    <w:basedOn w:val="Standard"/>
    <w:rsid w:val="00BB3479"/>
    <w:pPr>
      <w:spacing w:before="60" w:after="60" w:line="240" w:lineRule="atLeast"/>
    </w:pPr>
    <w:rPr>
      <w:sz w:val="20"/>
    </w:rPr>
  </w:style>
  <w:style w:type="character" w:customStyle="1" w:styleId="Verborgen">
    <w:name w:val="Verborgen"/>
    <w:rsid w:val="00BB3479"/>
    <w:rPr>
      <w:rFonts w:ascii="Arial" w:hAnsi="Arial"/>
      <w:i/>
      <w:vanish/>
      <w:color w:val="FF0000"/>
      <w:sz w:val="24"/>
      <w:u w:val="single"/>
    </w:rPr>
  </w:style>
  <w:style w:type="paragraph" w:customStyle="1" w:styleId="Formularfeld">
    <w:name w:val="Formularfeld"/>
    <w:basedOn w:val="Standard"/>
    <w:rsid w:val="00BB3479"/>
    <w:pPr>
      <w:tabs>
        <w:tab w:val="left" w:pos="9638"/>
      </w:tabs>
    </w:pPr>
    <w:rPr>
      <w:u w:val="dotted"/>
      <w:lang w:val="de-AT"/>
    </w:rPr>
  </w:style>
  <w:style w:type="paragraph" w:customStyle="1" w:styleId="StandardPunktation">
    <w:name w:val="Standard Punktation"/>
    <w:basedOn w:val="Standard"/>
    <w:rsid w:val="00BB3479"/>
    <w:pPr>
      <w:numPr>
        <w:numId w:val="13"/>
      </w:numPr>
      <w:tabs>
        <w:tab w:val="left" w:pos="567"/>
        <w:tab w:val="right" w:pos="9637"/>
      </w:tabs>
    </w:pPr>
    <w:rPr>
      <w:lang w:val="de-AT"/>
    </w:rPr>
  </w:style>
  <w:style w:type="paragraph" w:customStyle="1" w:styleId="StandardEinzug">
    <w:name w:val="Standard Einzug"/>
    <w:basedOn w:val="Standard"/>
    <w:rsid w:val="00BB3479"/>
    <w:pPr>
      <w:ind w:left="567"/>
    </w:pPr>
    <w:rPr>
      <w:lang w:val="de-AT"/>
    </w:rPr>
  </w:style>
  <w:style w:type="paragraph" w:customStyle="1" w:styleId="Adresse">
    <w:name w:val="Adresse"/>
    <w:basedOn w:val="Standard"/>
    <w:rsid w:val="00BB3479"/>
    <w:pPr>
      <w:framePr w:w="9072" w:h="2591" w:hSpace="142" w:wrap="around" w:vAnchor="page" w:hAnchor="page" w:x="1419" w:y="12362" w:anchorLock="1"/>
      <w:spacing w:before="0" w:after="120" w:line="300" w:lineRule="exact"/>
      <w:jc w:val="center"/>
    </w:pPr>
    <w:rPr>
      <w:sz w:val="20"/>
      <w:lang w:val="de-AT"/>
    </w:rPr>
  </w:style>
  <w:style w:type="paragraph" w:styleId="Verzeichnis2">
    <w:name w:val="toc 2"/>
    <w:basedOn w:val="Standard"/>
    <w:next w:val="Standard"/>
    <w:autoRedefine/>
    <w:semiHidden/>
    <w:rsid w:val="00BB3479"/>
    <w:pPr>
      <w:ind w:left="240"/>
    </w:pPr>
    <w:rPr>
      <w:lang w:val="de-AT"/>
    </w:rPr>
  </w:style>
  <w:style w:type="paragraph" w:styleId="Verzeichnis1">
    <w:name w:val="toc 1"/>
    <w:basedOn w:val="Standard"/>
    <w:next w:val="Standard"/>
    <w:autoRedefine/>
    <w:semiHidden/>
    <w:rsid w:val="00BB3479"/>
    <w:rPr>
      <w:lang w:val="de-AT"/>
    </w:rPr>
  </w:style>
  <w:style w:type="paragraph" w:styleId="Verzeichnis3">
    <w:name w:val="toc 3"/>
    <w:basedOn w:val="Standard"/>
    <w:next w:val="Standard"/>
    <w:autoRedefine/>
    <w:semiHidden/>
    <w:rsid w:val="00BB3479"/>
    <w:pPr>
      <w:ind w:left="480"/>
    </w:pPr>
    <w:rPr>
      <w:lang w:val="de-AT"/>
    </w:rPr>
  </w:style>
  <w:style w:type="paragraph" w:styleId="Verzeichnis4">
    <w:name w:val="toc 4"/>
    <w:basedOn w:val="Standard"/>
    <w:next w:val="Standard"/>
    <w:autoRedefine/>
    <w:semiHidden/>
    <w:rsid w:val="00BB3479"/>
    <w:pPr>
      <w:ind w:left="720"/>
    </w:pPr>
    <w:rPr>
      <w:lang w:val="de-AT"/>
    </w:rPr>
  </w:style>
  <w:style w:type="paragraph" w:styleId="Verzeichnis5">
    <w:name w:val="toc 5"/>
    <w:basedOn w:val="Standard"/>
    <w:next w:val="Standard"/>
    <w:autoRedefine/>
    <w:semiHidden/>
    <w:rsid w:val="00BB3479"/>
    <w:pPr>
      <w:ind w:left="960"/>
    </w:pPr>
    <w:rPr>
      <w:lang w:val="de-AT"/>
    </w:rPr>
  </w:style>
  <w:style w:type="paragraph" w:styleId="Verzeichnis6">
    <w:name w:val="toc 6"/>
    <w:basedOn w:val="Standard"/>
    <w:next w:val="Standard"/>
    <w:autoRedefine/>
    <w:semiHidden/>
    <w:rsid w:val="00BB3479"/>
    <w:pPr>
      <w:ind w:left="1200"/>
    </w:pPr>
    <w:rPr>
      <w:lang w:val="de-AT"/>
    </w:rPr>
  </w:style>
  <w:style w:type="paragraph" w:styleId="Verzeichnis7">
    <w:name w:val="toc 7"/>
    <w:basedOn w:val="Standard"/>
    <w:next w:val="Standard"/>
    <w:autoRedefine/>
    <w:semiHidden/>
    <w:rsid w:val="00BB3479"/>
    <w:pPr>
      <w:ind w:left="1440"/>
    </w:pPr>
    <w:rPr>
      <w:lang w:val="de-AT"/>
    </w:rPr>
  </w:style>
  <w:style w:type="paragraph" w:styleId="Verzeichnis8">
    <w:name w:val="toc 8"/>
    <w:basedOn w:val="Standard"/>
    <w:next w:val="Standard"/>
    <w:autoRedefine/>
    <w:semiHidden/>
    <w:rsid w:val="00BB3479"/>
    <w:pPr>
      <w:ind w:left="1680"/>
    </w:pPr>
    <w:rPr>
      <w:lang w:val="de-AT"/>
    </w:rPr>
  </w:style>
  <w:style w:type="paragraph" w:styleId="Verzeichnis9">
    <w:name w:val="toc 9"/>
    <w:basedOn w:val="Standard"/>
    <w:next w:val="Standard"/>
    <w:autoRedefine/>
    <w:semiHidden/>
    <w:rsid w:val="00BB3479"/>
    <w:pPr>
      <w:ind w:left="1920"/>
    </w:pPr>
    <w:rPr>
      <w:lang w:val="de-AT"/>
    </w:rPr>
  </w:style>
  <w:style w:type="paragraph" w:customStyle="1" w:styleId="Einzug">
    <w:name w:val="Einzug"/>
    <w:basedOn w:val="Standard"/>
    <w:rsid w:val="00BB3479"/>
    <w:pPr>
      <w:spacing w:line="300" w:lineRule="exact"/>
      <w:ind w:left="340"/>
    </w:pPr>
  </w:style>
  <w:style w:type="paragraph" w:customStyle="1" w:styleId="Titel1">
    <w:name w:val="Titel 1"/>
    <w:basedOn w:val="Standard"/>
    <w:rsid w:val="00BB3479"/>
    <w:pPr>
      <w:tabs>
        <w:tab w:val="right" w:pos="8931"/>
      </w:tabs>
      <w:spacing w:before="0" w:after="120" w:line="360" w:lineRule="auto"/>
      <w:jc w:val="center"/>
    </w:pPr>
    <w:rPr>
      <w:b/>
      <w:sz w:val="28"/>
    </w:rPr>
  </w:style>
  <w:style w:type="paragraph" w:customStyle="1" w:styleId="Tab3">
    <w:name w:val="Tab3"/>
    <w:basedOn w:val="Standard"/>
    <w:rsid w:val="00BB3479"/>
    <w:pPr>
      <w:spacing w:after="120" w:line="240" w:lineRule="exact"/>
    </w:pPr>
    <w:rPr>
      <w:sz w:val="20"/>
    </w:rPr>
  </w:style>
  <w:style w:type="paragraph" w:customStyle="1" w:styleId="Tab4">
    <w:name w:val="Tab4"/>
    <w:basedOn w:val="Tab3"/>
    <w:rsid w:val="00BB3479"/>
    <w:pPr>
      <w:spacing w:before="180" w:after="180"/>
    </w:pPr>
  </w:style>
  <w:style w:type="paragraph" w:customStyle="1" w:styleId="Tab1">
    <w:name w:val="Tab 1"/>
    <w:basedOn w:val="Standard"/>
    <w:rsid w:val="00BB3479"/>
    <w:pPr>
      <w:spacing w:after="120"/>
    </w:pPr>
    <w:rPr>
      <w:sz w:val="20"/>
    </w:rPr>
  </w:style>
  <w:style w:type="paragraph" w:styleId="Sprechblasentext">
    <w:name w:val="Balloon Text"/>
    <w:basedOn w:val="Standard"/>
    <w:link w:val="SprechblasentextZchn"/>
    <w:semiHidden/>
    <w:rsid w:val="00CD6755"/>
    <w:pPr>
      <w:spacing w:before="0" w:line="240" w:lineRule="auto"/>
    </w:pPr>
    <w:rPr>
      <w:rFonts w:ascii="Tahoma" w:hAnsi="Tahoma"/>
      <w:sz w:val="16"/>
      <w:szCs w:val="16"/>
    </w:rPr>
  </w:style>
  <w:style w:type="character" w:customStyle="1" w:styleId="SprechblasentextZchn">
    <w:name w:val="Sprechblasentext Zchn"/>
    <w:link w:val="Sprechblasentext"/>
    <w:semiHidden/>
    <w:locked/>
    <w:rsid w:val="00CD6755"/>
    <w:rPr>
      <w:rFonts w:ascii="Tahoma" w:hAnsi="Tahoma"/>
      <w:sz w:val="16"/>
      <w:lang w:val="de-DE" w:eastAsia="de-DE"/>
    </w:rPr>
  </w:style>
  <w:style w:type="paragraph" w:customStyle="1" w:styleId="berarbeitung1">
    <w:name w:val="Überarbeitung1"/>
    <w:hidden/>
    <w:semiHidden/>
    <w:rsid w:val="00CD6755"/>
    <w:rPr>
      <w:rFonts w:ascii="Arial" w:hAnsi="Arial"/>
      <w:sz w:val="24"/>
      <w:lang w:val="de-DE" w:eastAsia="de-DE"/>
    </w:rPr>
  </w:style>
  <w:style w:type="character" w:customStyle="1" w:styleId="EndnotentextZchn">
    <w:name w:val="Endnotentext Zchn"/>
    <w:link w:val="Endnotentext"/>
    <w:locked/>
    <w:rsid w:val="00FD2995"/>
    <w:rPr>
      <w:rFonts w:ascii="Arial" w:hAnsi="Arial"/>
      <w:sz w:val="24"/>
      <w:lang w:val="de-DE" w:eastAsia="de-DE"/>
    </w:rPr>
  </w:style>
  <w:style w:type="paragraph" w:customStyle="1" w:styleId="Aufgezhlt">
    <w:name w:val="Aufgezählt"/>
    <w:basedOn w:val="Standard"/>
    <w:next w:val="Standard"/>
    <w:rsid w:val="001603D4"/>
    <w:pPr>
      <w:tabs>
        <w:tab w:val="num" w:pos="284"/>
      </w:tabs>
      <w:ind w:left="284" w:hanging="284"/>
    </w:pPr>
    <w:rPr>
      <w:lang w:val="de-AT"/>
    </w:rPr>
  </w:style>
  <w:style w:type="paragraph" w:customStyle="1" w:styleId="EinzugPunktation">
    <w:name w:val="Einzug Punktation"/>
    <w:basedOn w:val="Standard"/>
    <w:next w:val="Standard"/>
    <w:rsid w:val="001603D4"/>
    <w:pPr>
      <w:numPr>
        <w:numId w:val="25"/>
      </w:numPr>
      <w:tabs>
        <w:tab w:val="num" w:pos="851"/>
      </w:tabs>
      <w:ind w:left="851" w:hanging="284"/>
    </w:pPr>
    <w:rPr>
      <w:lang w:val="de-AT"/>
    </w:rPr>
  </w:style>
  <w:style w:type="paragraph" w:customStyle="1" w:styleId="2Aufzaehlung">
    <w:name w:val="2. Aufzaehlung"/>
    <w:uiPriority w:val="99"/>
    <w:semiHidden/>
    <w:rsid w:val="00FF03D2"/>
    <w:pPr>
      <w:numPr>
        <w:numId w:val="32"/>
      </w:numPr>
      <w:tabs>
        <w:tab w:val="clear" w:pos="992"/>
      </w:tabs>
      <w:spacing w:after="60" w:line="320" w:lineRule="atLeast"/>
      <w:jc w:val="both"/>
    </w:pPr>
    <w:rPr>
      <w:rFonts w:ascii="Arial" w:hAnsi="Arial" w:cs="Arial"/>
      <w:sz w:val="22"/>
      <w:szCs w:val="22"/>
      <w:lang w:val="de-DE" w:eastAsia="de-DE"/>
    </w:rPr>
  </w:style>
  <w:style w:type="paragraph" w:customStyle="1" w:styleId="NachweisText">
    <w:name w:val="Nachweis Text"/>
    <w:basedOn w:val="Standard"/>
    <w:uiPriority w:val="99"/>
    <w:rsid w:val="007822F0"/>
    <w:pPr>
      <w:spacing w:before="0" w:line="360" w:lineRule="auto"/>
      <w:ind w:left="709"/>
      <w:jc w:val="both"/>
    </w:pPr>
    <w:rPr>
      <w:rFonts w:cs="Arial"/>
      <w:i/>
      <w:sz w:val="22"/>
      <w:szCs w:val="22"/>
    </w:rPr>
  </w:style>
  <w:style w:type="paragraph" w:customStyle="1" w:styleId="Nachweisberschrift">
    <w:name w:val="Nachweis Überschrift"/>
    <w:basedOn w:val="Standard"/>
    <w:next w:val="NachweisText"/>
    <w:rsid w:val="009C33F0"/>
    <w:pPr>
      <w:spacing w:before="180" w:after="40" w:line="360" w:lineRule="auto"/>
      <w:ind w:left="709"/>
      <w:jc w:val="both"/>
    </w:pPr>
    <w:rPr>
      <w:rFonts w:cs="Arial"/>
      <w:b/>
      <w:i/>
      <w:sz w:val="22"/>
      <w:szCs w:val="22"/>
    </w:rPr>
  </w:style>
  <w:style w:type="paragraph" w:styleId="Listenabsatz">
    <w:name w:val="List Paragraph"/>
    <w:basedOn w:val="Standard"/>
    <w:uiPriority w:val="99"/>
    <w:qFormat/>
    <w:rsid w:val="00F74C5C"/>
    <w:pPr>
      <w:ind w:left="708"/>
    </w:pPr>
  </w:style>
  <w:style w:type="character" w:customStyle="1" w:styleId="FunotentextZchn">
    <w:name w:val="Fußnotentext Zchn"/>
    <w:link w:val="Funotentext"/>
    <w:semiHidden/>
    <w:rsid w:val="00995771"/>
    <w:rPr>
      <w:rFonts w:ascii="Arial" w:hAnsi="Arial"/>
      <w:sz w:val="16"/>
      <w:lang w:val="de-DE" w:eastAsia="de-DE"/>
    </w:rPr>
  </w:style>
  <w:style w:type="paragraph" w:customStyle="1" w:styleId="3Aufzaehlung">
    <w:name w:val="3. Aufzaehlung"/>
    <w:uiPriority w:val="99"/>
    <w:semiHidden/>
    <w:rsid w:val="00F205BB"/>
    <w:pPr>
      <w:numPr>
        <w:numId w:val="43"/>
      </w:numPr>
      <w:tabs>
        <w:tab w:val="clear" w:pos="1417"/>
      </w:tabs>
      <w:spacing w:line="360" w:lineRule="auto"/>
      <w:jc w:val="both"/>
    </w:pPr>
    <w:rPr>
      <w:rFonts w:ascii="Arial" w:hAnsi="Arial" w:cs="Arial"/>
      <w:sz w:val="22"/>
      <w:szCs w:val="22"/>
      <w:lang w:val="de-DE" w:eastAsia="de-DE"/>
    </w:rPr>
  </w:style>
  <w:style w:type="character" w:customStyle="1" w:styleId="KopfzeileZchn">
    <w:name w:val="Kopfzeile Zchn"/>
    <w:link w:val="Kopfzeile"/>
    <w:uiPriority w:val="99"/>
    <w:rsid w:val="00B0317F"/>
    <w:rPr>
      <w:rFonts w:ascii="Arial" w:hAnsi="Arial"/>
      <w:sz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5.w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oleObject" Target="embeddings/oleObject2.bin"/><Relationship Id="rId25"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kornherr@vki.at" TargetMode="External"/><Relationship Id="rId24" Type="http://schemas.openxmlformats.org/officeDocument/2006/relationships/image" Target="media/image8.wmf"/><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www.umweltbundesamt.de/wasser/themen/trinkwasser/verteilung.htm" TargetMode="External"/><Relationship Id="rId2" Type="http://schemas.openxmlformats.org/officeDocument/2006/relationships/hyperlink" Target="http://www.umweltbundesamt.de/wasser/themen/trinkwasser/verteilung.htm" TargetMode="External"/><Relationship Id="rId1" Type="http://schemas.openxmlformats.org/officeDocument/2006/relationships/hyperlink" Target="http://www.umweltbundesamt.de/wasser/themen/trinkwasser/verteilu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E4C42-7872-419F-9E3C-473BE8A8D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1623</Words>
  <Characters>12646</Characters>
  <Application>Microsoft Office Word</Application>
  <DocSecurity>0</DocSecurity>
  <Lines>105</Lines>
  <Paragraphs>28</Paragraphs>
  <ScaleCrop>false</ScaleCrop>
  <HeadingPairs>
    <vt:vector size="2" baseType="variant">
      <vt:variant>
        <vt:lpstr>Titel</vt:lpstr>
      </vt:variant>
      <vt:variant>
        <vt:i4>1</vt:i4>
      </vt:variant>
    </vt:vector>
  </HeadingPairs>
  <TitlesOfParts>
    <vt:vector size="1" baseType="lpstr">
      <vt:lpstr>PRÜFPROTOKOLL</vt:lpstr>
    </vt:vector>
  </TitlesOfParts>
  <Company>vki</Company>
  <LinksUpToDate>false</LinksUpToDate>
  <CharactersWithSpaces>14241</CharactersWithSpaces>
  <SharedDoc>false</SharedDoc>
  <HLinks>
    <vt:vector size="24" baseType="variant">
      <vt:variant>
        <vt:i4>6881356</vt:i4>
      </vt:variant>
      <vt:variant>
        <vt:i4>0</vt:i4>
      </vt:variant>
      <vt:variant>
        <vt:i4>0</vt:i4>
      </vt:variant>
      <vt:variant>
        <vt:i4>5</vt:i4>
      </vt:variant>
      <vt:variant>
        <vt:lpwstr>mailto:ckornherr@vki.at</vt:lpwstr>
      </vt:variant>
      <vt:variant>
        <vt:lpwstr/>
      </vt:variant>
      <vt:variant>
        <vt:i4>7602274</vt:i4>
      </vt:variant>
      <vt:variant>
        <vt:i4>6</vt:i4>
      </vt:variant>
      <vt:variant>
        <vt:i4>0</vt:i4>
      </vt:variant>
      <vt:variant>
        <vt:i4>5</vt:i4>
      </vt:variant>
      <vt:variant>
        <vt:lpwstr>http://www.umweltbundesamt.de/wasser/themen/trinkwasser/verteilung.htm</vt:lpwstr>
      </vt:variant>
      <vt:variant>
        <vt:lpwstr/>
      </vt:variant>
      <vt:variant>
        <vt:i4>7602274</vt:i4>
      </vt:variant>
      <vt:variant>
        <vt:i4>3</vt:i4>
      </vt:variant>
      <vt:variant>
        <vt:i4>0</vt:i4>
      </vt:variant>
      <vt:variant>
        <vt:i4>5</vt:i4>
      </vt:variant>
      <vt:variant>
        <vt:lpwstr>http://www.umweltbundesamt.de/wasser/themen/trinkwasser/verteilung.htm</vt:lpwstr>
      </vt:variant>
      <vt:variant>
        <vt:lpwstr/>
      </vt:variant>
      <vt:variant>
        <vt:i4>7602274</vt:i4>
      </vt:variant>
      <vt:variant>
        <vt:i4>0</vt:i4>
      </vt:variant>
      <vt:variant>
        <vt:i4>0</vt:i4>
      </vt:variant>
      <vt:variant>
        <vt:i4>5</vt:i4>
      </vt:variant>
      <vt:variant>
        <vt:lpwstr>http://www.umweltbundesamt.de/wasser/themen/trinkwasser/verteilung.htm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PRÜFPROTOKOLL</dc:title>
  <dc:subject/>
  <dc:creator>Arno Dermutz</dc:creator>
  <cp:keywords/>
  <cp:lastModifiedBy>Streif Oswald</cp:lastModifiedBy>
  <cp:revision>2</cp:revision>
  <cp:lastPrinted>2011-08-09T13:43:00Z</cp:lastPrinted>
  <dcterms:created xsi:type="dcterms:W3CDTF">2023-12-13T16:05:00Z</dcterms:created>
  <dcterms:modified xsi:type="dcterms:W3CDTF">2023-12-13T16:05:00Z</dcterms:modified>
</cp:coreProperties>
</file>