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9D348" w14:textId="1558E5E9" w:rsidR="00A76C63" w:rsidRDefault="00C10FF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54D9D92D" wp14:editId="5ECCE5A7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81800" cy="2359025"/>
            <wp:effectExtent l="0" t="0" r="0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45DAB" w14:textId="48390CAE" w:rsidR="00381676" w:rsidRPr="001E4DD4" w:rsidRDefault="00FE6E95" w:rsidP="00381676">
      <w:pPr>
        <w:pStyle w:val="Kopfzeile"/>
        <w:tabs>
          <w:tab w:val="center" w:pos="0"/>
          <w:tab w:val="left" w:pos="6237"/>
        </w:tabs>
        <w:spacing w:before="0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28"/>
          <w:szCs w:val="28"/>
        </w:rPr>
        <w:t>Austrian Ecolabel</w:t>
      </w:r>
      <w:r w:rsidR="00381676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381676" w:rsidRPr="001E4DD4">
        <w:rPr>
          <w:b/>
          <w:bCs/>
          <w:color w:val="FFFFFF"/>
          <w:position w:val="36"/>
          <w:sz w:val="32"/>
          <w:szCs w:val="32"/>
        </w:rPr>
        <w:br/>
      </w:r>
      <w:r>
        <w:rPr>
          <w:b/>
          <w:bCs/>
          <w:color w:val="FFFFFF"/>
          <w:position w:val="36"/>
          <w:sz w:val="36"/>
          <w:szCs w:val="36"/>
        </w:rPr>
        <w:t>Printed</w:t>
      </w:r>
      <w:r w:rsidR="009D164E">
        <w:rPr>
          <w:b/>
          <w:bCs/>
          <w:color w:val="FFFFFF"/>
          <w:position w:val="36"/>
          <w:sz w:val="36"/>
          <w:szCs w:val="36"/>
        </w:rPr>
        <w:t>-</w:t>
      </w:r>
      <w:r>
        <w:rPr>
          <w:b/>
          <w:bCs/>
          <w:color w:val="FFFFFF"/>
          <w:position w:val="36"/>
          <w:sz w:val="36"/>
          <w:szCs w:val="36"/>
        </w:rPr>
        <w:t xml:space="preserve"> &amp; </w:t>
      </w:r>
      <w:r w:rsidR="00440F65">
        <w:rPr>
          <w:b/>
          <w:bCs/>
          <w:color w:val="FFFFFF"/>
          <w:position w:val="36"/>
          <w:sz w:val="36"/>
          <w:szCs w:val="36"/>
        </w:rPr>
        <w:t>R</w:t>
      </w:r>
      <w:r>
        <w:rPr>
          <w:b/>
          <w:bCs/>
          <w:color w:val="FFFFFF"/>
          <w:position w:val="36"/>
          <w:sz w:val="36"/>
          <w:szCs w:val="36"/>
        </w:rPr>
        <w:t xml:space="preserve">ecycled Paper </w:t>
      </w:r>
      <w:r w:rsidR="00440F65">
        <w:rPr>
          <w:b/>
          <w:bCs/>
          <w:color w:val="FFFFFF"/>
          <w:position w:val="36"/>
          <w:sz w:val="36"/>
          <w:szCs w:val="36"/>
        </w:rPr>
        <w:t>P</w:t>
      </w:r>
      <w:r>
        <w:rPr>
          <w:b/>
          <w:bCs/>
          <w:color w:val="FFFFFF"/>
          <w:position w:val="36"/>
          <w:sz w:val="36"/>
          <w:szCs w:val="36"/>
        </w:rPr>
        <w:t>roducts</w:t>
      </w:r>
      <w:r w:rsidR="00381676">
        <w:rPr>
          <w:b/>
          <w:bCs/>
          <w:color w:val="FFFFFF"/>
          <w:position w:val="36"/>
          <w:sz w:val="36"/>
          <w:szCs w:val="36"/>
        </w:rPr>
        <w:br/>
      </w:r>
      <w:r w:rsidR="00A35FF5">
        <w:rPr>
          <w:b/>
          <w:bCs/>
          <w:color w:val="FFFFFF"/>
          <w:position w:val="36"/>
          <w:sz w:val="28"/>
          <w:szCs w:val="28"/>
        </w:rPr>
        <w:t>acc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. </w:t>
      </w:r>
      <w:r w:rsidR="00BD3DA8">
        <w:rPr>
          <w:b/>
          <w:bCs/>
          <w:color w:val="FFFFFF"/>
          <w:position w:val="36"/>
          <w:sz w:val="28"/>
          <w:szCs w:val="28"/>
        </w:rPr>
        <w:t>Version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E61779">
        <w:rPr>
          <w:b/>
          <w:bCs/>
          <w:color w:val="FFFFFF"/>
          <w:position w:val="36"/>
          <w:sz w:val="28"/>
          <w:szCs w:val="28"/>
        </w:rPr>
        <w:t>8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.0, </w:t>
      </w:r>
      <w:r w:rsidR="00A35FF5">
        <w:rPr>
          <w:b/>
          <w:bCs/>
          <w:color w:val="FFFFFF"/>
          <w:position w:val="36"/>
          <w:sz w:val="28"/>
          <w:szCs w:val="28"/>
        </w:rPr>
        <w:t>Edition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A35FF5">
        <w:rPr>
          <w:b/>
          <w:bCs/>
          <w:color w:val="FFFFFF"/>
          <w:position w:val="36"/>
          <w:sz w:val="28"/>
          <w:szCs w:val="28"/>
        </w:rPr>
        <w:t>of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J</w:t>
      </w:r>
      <w:r w:rsidR="00A35FF5">
        <w:rPr>
          <w:b/>
          <w:bCs/>
          <w:color w:val="FFFFFF"/>
          <w:position w:val="36"/>
          <w:sz w:val="28"/>
          <w:szCs w:val="28"/>
        </w:rPr>
        <w:t>anuary 1,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202</w:t>
      </w:r>
      <w:r w:rsidR="00E61779">
        <w:rPr>
          <w:b/>
          <w:bCs/>
          <w:color w:val="FFFFFF"/>
          <w:position w:val="36"/>
          <w:sz w:val="28"/>
          <w:szCs w:val="28"/>
        </w:rPr>
        <w:t>5</w:t>
      </w:r>
    </w:p>
    <w:p w14:paraId="354A21D8" w14:textId="47A5847C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</w:p>
    <w:p w14:paraId="78012233" w14:textId="77777777" w:rsidR="00182879" w:rsidRDefault="00182879" w:rsidP="00BB5FC3">
      <w:pPr>
        <w:spacing w:before="0" w:line="240" w:lineRule="auto"/>
      </w:pPr>
    </w:p>
    <w:p w14:paraId="3B3EBC88" w14:textId="77777777" w:rsidR="00381676" w:rsidRDefault="00381676" w:rsidP="00BB5FC3">
      <w:pPr>
        <w:spacing w:before="0" w:line="240" w:lineRule="auto"/>
      </w:pPr>
    </w:p>
    <w:p w14:paraId="1D1682B1" w14:textId="4D02B902" w:rsidR="00381676" w:rsidRDefault="00A35FF5" w:rsidP="00BD3DA8">
      <w:pPr>
        <w:spacing w:line="240" w:lineRule="auto"/>
        <w:jc w:val="center"/>
      </w:pPr>
      <w:r>
        <w:rPr>
          <w:b/>
          <w:bCs/>
          <w:position w:val="36"/>
          <w:sz w:val="28"/>
          <w:szCs w:val="28"/>
        </w:rPr>
        <w:t>Declaration of</w:t>
      </w:r>
      <w:r w:rsidR="00975FB2">
        <w:rPr>
          <w:b/>
          <w:bCs/>
          <w:position w:val="36"/>
          <w:sz w:val="28"/>
          <w:szCs w:val="28"/>
        </w:rPr>
        <w:t xml:space="preserve"> t</w:t>
      </w:r>
      <w:r>
        <w:rPr>
          <w:b/>
          <w:bCs/>
          <w:position w:val="36"/>
          <w:sz w:val="28"/>
          <w:szCs w:val="28"/>
        </w:rPr>
        <w:t>he manufacturer</w:t>
      </w:r>
      <w:r w:rsidR="009311CA">
        <w:rPr>
          <w:b/>
          <w:bCs/>
          <w:position w:val="36"/>
          <w:sz w:val="28"/>
          <w:szCs w:val="28"/>
        </w:rPr>
        <w:t>/supplier</w:t>
      </w:r>
      <w:r>
        <w:rPr>
          <w:b/>
          <w:bCs/>
          <w:position w:val="36"/>
          <w:sz w:val="28"/>
          <w:szCs w:val="28"/>
        </w:rPr>
        <w:t xml:space="preserve"> </w:t>
      </w:r>
      <w:r w:rsidR="0080701F">
        <w:rPr>
          <w:b/>
          <w:bCs/>
          <w:position w:val="36"/>
          <w:sz w:val="28"/>
          <w:szCs w:val="28"/>
        </w:rPr>
        <w:t>to</w:t>
      </w:r>
      <w:r w:rsidR="00AD55A3">
        <w:rPr>
          <w:b/>
          <w:bCs/>
          <w:position w:val="36"/>
          <w:sz w:val="28"/>
          <w:szCs w:val="28"/>
        </w:rPr>
        <w:t xml:space="preserve"> </w:t>
      </w:r>
      <w:r>
        <w:rPr>
          <w:b/>
          <w:bCs/>
          <w:position w:val="36"/>
          <w:sz w:val="28"/>
          <w:szCs w:val="28"/>
        </w:rPr>
        <w:t>t</w:t>
      </w:r>
      <w:r w:rsidR="00AD55A3">
        <w:rPr>
          <w:b/>
          <w:bCs/>
          <w:position w:val="36"/>
          <w:sz w:val="28"/>
          <w:szCs w:val="28"/>
        </w:rPr>
        <w:t>oner</w:t>
      </w:r>
      <w:r>
        <w:rPr>
          <w:b/>
          <w:bCs/>
          <w:position w:val="36"/>
          <w:sz w:val="28"/>
          <w:szCs w:val="28"/>
        </w:rPr>
        <w:t>s</w:t>
      </w:r>
      <w:r w:rsidR="00AD55A3">
        <w:rPr>
          <w:b/>
          <w:bCs/>
          <w:position w:val="36"/>
          <w:sz w:val="28"/>
          <w:szCs w:val="28"/>
        </w:rPr>
        <w:t>/</w:t>
      </w:r>
      <w:r>
        <w:rPr>
          <w:b/>
          <w:bCs/>
          <w:position w:val="36"/>
          <w:sz w:val="28"/>
          <w:szCs w:val="28"/>
        </w:rPr>
        <w:t>inks</w:t>
      </w:r>
    </w:p>
    <w:p w14:paraId="5E89EA59" w14:textId="30F0E2B1" w:rsidR="001E4DD4" w:rsidRPr="001E4DD4" w:rsidRDefault="004F0E65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1E4DD4" w:rsidRPr="001E4DD4">
        <w:rPr>
          <w:rFonts w:cs="Times New Roman"/>
          <w:sz w:val="22"/>
          <w:szCs w:val="22"/>
          <w:lang w:eastAsia="de-DE"/>
        </w:rPr>
        <w:t>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BF040DB" w14:textId="52D1BA50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</w:t>
      </w:r>
      <w:r w:rsidR="004F0E65">
        <w:rPr>
          <w:rFonts w:cs="Times New Roman"/>
          <w:sz w:val="22"/>
          <w:szCs w:val="22"/>
          <w:lang w:eastAsia="de-DE"/>
        </w:rPr>
        <w:t>ddress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AF4FA4E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3338025" w14:textId="4166340B" w:rsidR="00062A16" w:rsidRPr="00062A16" w:rsidRDefault="004F0E65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Contact Person</w:t>
      </w:r>
      <w:r w:rsidR="00062A16" w:rsidRPr="00062A16">
        <w:rPr>
          <w:rFonts w:cs="Times New Roman"/>
          <w:sz w:val="22"/>
          <w:szCs w:val="22"/>
          <w:lang w:eastAsia="de-DE"/>
        </w:rPr>
        <w:t>:</w:t>
      </w:r>
      <w:r w:rsidR="00062A16" w:rsidRPr="00062A16">
        <w:rPr>
          <w:rFonts w:cs="Times New Roman"/>
          <w:sz w:val="22"/>
          <w:szCs w:val="22"/>
          <w:lang w:eastAsia="de-DE"/>
        </w:rPr>
        <w:tab/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62A16" w:rsidRPr="00062A16">
        <w:rPr>
          <w:rFonts w:cs="Times New Roman"/>
          <w:sz w:val="22"/>
          <w:szCs w:val="22"/>
          <w:lang w:eastAsia="de-DE"/>
        </w:rPr>
        <w:fldChar w:fldCharType="end"/>
      </w:r>
      <w:r w:rsidR="00062A16"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177A8B3" w14:textId="77777777" w:rsidR="0068746C" w:rsidRDefault="0068746C" w:rsidP="0068746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43799597" w14:textId="08E76E1B" w:rsidR="00AD769F" w:rsidRDefault="004F0E65" w:rsidP="0068746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Designation of the </w:t>
      </w:r>
    </w:p>
    <w:p w14:paraId="09C7BE06" w14:textId="568F98EB" w:rsidR="001E4DD4" w:rsidRPr="009071A8" w:rsidRDefault="004F0E65" w:rsidP="0068746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toners/inks (Trade name/s</w:t>
      </w:r>
      <w:r w:rsidR="001E4DD4" w:rsidRPr="001E4DD4">
        <w:rPr>
          <w:rFonts w:cs="Times New Roman"/>
          <w:sz w:val="22"/>
          <w:szCs w:val="22"/>
          <w:lang w:eastAsia="de-DE"/>
        </w:rPr>
        <w:t>):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="001E4DD4" w:rsidRPr="009071A8">
        <w:rPr>
          <w:rFonts w:cs="Times New Roman"/>
          <w:sz w:val="22"/>
          <w:szCs w:val="22"/>
          <w:lang w:eastAsia="de-DE"/>
        </w:rPr>
      </w:r>
      <w:r w:rsidR="001E4DD4"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1E4DD4" w:rsidRPr="009071A8">
        <w:rPr>
          <w:rFonts w:cs="Times New Roman"/>
          <w:sz w:val="22"/>
          <w:szCs w:val="22"/>
          <w:lang w:eastAsia="de-DE"/>
        </w:rPr>
        <w:fldChar w:fldCharType="end"/>
      </w:r>
      <w:r w:rsidR="001E4DD4" w:rsidRPr="009071A8">
        <w:rPr>
          <w:rFonts w:cs="Times New Roman"/>
          <w:sz w:val="22"/>
          <w:szCs w:val="22"/>
          <w:lang w:eastAsia="de-DE"/>
        </w:rPr>
        <w:tab/>
      </w:r>
      <w:r w:rsidR="001E4DD4" w:rsidRPr="009071A8">
        <w:rPr>
          <w:rFonts w:cs="Times New Roman"/>
          <w:sz w:val="22"/>
          <w:szCs w:val="22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="001E4DD4" w:rsidRPr="009071A8">
        <w:rPr>
          <w:rFonts w:cs="Times New Roman"/>
          <w:sz w:val="22"/>
          <w:szCs w:val="22"/>
          <w:lang w:eastAsia="de-DE"/>
        </w:rPr>
      </w:r>
      <w:r w:rsidR="001E4DD4"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1E4DD4" w:rsidRPr="009071A8">
        <w:rPr>
          <w:rFonts w:cs="Times New Roman"/>
          <w:sz w:val="22"/>
          <w:szCs w:val="22"/>
          <w:lang w:eastAsia="de-DE"/>
        </w:rPr>
        <w:fldChar w:fldCharType="end"/>
      </w:r>
      <w:r w:rsidR="001E4DD4" w:rsidRPr="009071A8">
        <w:rPr>
          <w:rFonts w:cs="Times New Roman"/>
          <w:sz w:val="22"/>
          <w:szCs w:val="22"/>
          <w:lang w:eastAsia="de-DE"/>
        </w:rPr>
        <w:tab/>
      </w:r>
    </w:p>
    <w:p w14:paraId="68ECE669" w14:textId="5C382F22" w:rsidR="009071A8" w:rsidRPr="00062A16" w:rsidRDefault="004F0E65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Date of issue Safety Data Sheet</w:t>
      </w:r>
      <w:r w:rsidR="009071A8" w:rsidRPr="00062A16">
        <w:rPr>
          <w:rFonts w:cs="Times New Roman"/>
          <w:sz w:val="22"/>
          <w:szCs w:val="22"/>
          <w:lang w:eastAsia="de-DE"/>
        </w:rPr>
        <w:t>:</w:t>
      </w:r>
      <w:r w:rsidR="009071A8" w:rsidRPr="00062A16">
        <w:rPr>
          <w:rFonts w:cs="Times New Roman"/>
          <w:sz w:val="22"/>
          <w:szCs w:val="22"/>
          <w:lang w:eastAsia="de-DE"/>
        </w:rPr>
        <w:tab/>
      </w:r>
      <w:r w:rsidR="009071A8" w:rsidRPr="001042FE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9071A8" w:rsidRPr="001042FE">
        <w:rPr>
          <w:rFonts w:cs="Times New Roman"/>
          <w:sz w:val="22"/>
          <w:szCs w:val="22"/>
          <w:lang w:eastAsia="de-DE"/>
        </w:rPr>
        <w:instrText xml:space="preserve"> FORMTEXT </w:instrText>
      </w:r>
      <w:r w:rsidR="009071A8" w:rsidRPr="001042FE">
        <w:rPr>
          <w:rFonts w:cs="Times New Roman"/>
          <w:sz w:val="22"/>
          <w:szCs w:val="22"/>
          <w:lang w:eastAsia="de-DE"/>
        </w:rPr>
      </w:r>
      <w:r w:rsidR="009071A8" w:rsidRPr="001042FE">
        <w:rPr>
          <w:rFonts w:cs="Times New Roman"/>
          <w:sz w:val="22"/>
          <w:szCs w:val="22"/>
          <w:lang w:eastAsia="de-DE"/>
        </w:rPr>
        <w:fldChar w:fldCharType="separate"/>
      </w:r>
      <w:r w:rsidR="009071A8" w:rsidRPr="001042FE">
        <w:rPr>
          <w:rFonts w:cs="Times New Roman"/>
          <w:sz w:val="22"/>
          <w:szCs w:val="22"/>
          <w:lang w:eastAsia="de-DE"/>
        </w:rPr>
        <w:t> </w:t>
      </w:r>
      <w:r w:rsidR="009071A8" w:rsidRPr="001042FE">
        <w:rPr>
          <w:rFonts w:cs="Times New Roman"/>
          <w:sz w:val="22"/>
          <w:szCs w:val="22"/>
          <w:lang w:eastAsia="de-DE"/>
        </w:rPr>
        <w:t> </w:t>
      </w:r>
      <w:r w:rsidR="009071A8" w:rsidRPr="001042FE">
        <w:rPr>
          <w:rFonts w:cs="Times New Roman"/>
          <w:sz w:val="22"/>
          <w:szCs w:val="22"/>
          <w:lang w:eastAsia="de-DE"/>
        </w:rPr>
        <w:t> </w:t>
      </w:r>
      <w:r w:rsidR="009071A8" w:rsidRPr="001042FE">
        <w:rPr>
          <w:rFonts w:cs="Times New Roman"/>
          <w:sz w:val="22"/>
          <w:szCs w:val="22"/>
          <w:lang w:eastAsia="de-DE"/>
        </w:rPr>
        <w:t> </w:t>
      </w:r>
      <w:r w:rsidR="009071A8" w:rsidRPr="001042FE">
        <w:rPr>
          <w:rFonts w:cs="Times New Roman"/>
          <w:sz w:val="22"/>
          <w:szCs w:val="22"/>
          <w:lang w:eastAsia="de-DE"/>
        </w:rPr>
        <w:t> </w:t>
      </w:r>
      <w:r w:rsidR="009071A8" w:rsidRPr="001042FE">
        <w:rPr>
          <w:rFonts w:cs="Times New Roman"/>
          <w:sz w:val="22"/>
          <w:szCs w:val="22"/>
          <w:lang w:eastAsia="de-DE"/>
        </w:rPr>
        <w:fldChar w:fldCharType="end"/>
      </w:r>
      <w:r w:rsidR="009071A8" w:rsidRPr="001042FE">
        <w:rPr>
          <w:rFonts w:cs="Times New Roman"/>
          <w:sz w:val="22"/>
          <w:szCs w:val="22"/>
          <w:lang w:eastAsia="de-DE"/>
        </w:rPr>
        <w:tab/>
      </w:r>
    </w:p>
    <w:p w14:paraId="6E23DBF3" w14:textId="77777777" w:rsidR="00381676" w:rsidRDefault="00381676" w:rsidP="0038167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27B8603" w14:textId="77777777" w:rsidR="00BD3DA8" w:rsidRPr="008B76DD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8A4FBB2" w14:textId="2E00F83B" w:rsidR="00833F1A" w:rsidRPr="00496CD3" w:rsidRDefault="00975FB2" w:rsidP="00ED40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bCs/>
          <w:sz w:val="22"/>
          <w:szCs w:val="22"/>
          <w:lang w:val="de-DE" w:eastAsia="de-DE"/>
        </w:rPr>
      </w:pPr>
      <w:r w:rsidRPr="00496CD3">
        <w:rPr>
          <w:rFonts w:cs="Times New Roman"/>
          <w:b/>
          <w:bCs/>
          <w:sz w:val="22"/>
          <w:szCs w:val="22"/>
          <w:lang w:eastAsia="de-DE"/>
        </w:rPr>
        <w:t xml:space="preserve">Please be sure to issue this </w:t>
      </w:r>
      <w:r w:rsidR="00BC6DCF">
        <w:rPr>
          <w:rFonts w:cs="Times New Roman"/>
          <w:b/>
          <w:bCs/>
          <w:sz w:val="22"/>
          <w:szCs w:val="22"/>
          <w:lang w:eastAsia="de-DE"/>
        </w:rPr>
        <w:t>declaration</w:t>
      </w:r>
      <w:r w:rsidR="00BC6DCF">
        <w:rPr>
          <w:rStyle w:val="Funotenzeichen"/>
          <w:rFonts w:cs="Times New Roman"/>
          <w:b/>
          <w:bCs/>
          <w:szCs w:val="22"/>
          <w:lang w:eastAsia="de-DE"/>
        </w:rPr>
        <w:footnoteReference w:id="1"/>
      </w:r>
      <w:r w:rsidRPr="00496CD3">
        <w:rPr>
          <w:rFonts w:cs="Times New Roman"/>
          <w:b/>
          <w:bCs/>
          <w:sz w:val="22"/>
          <w:szCs w:val="22"/>
          <w:lang w:eastAsia="de-DE"/>
        </w:rPr>
        <w:t xml:space="preserve"> only if ALL of the following requirements are met.</w:t>
      </w:r>
    </w:p>
    <w:p w14:paraId="129D63F0" w14:textId="77777777" w:rsidR="00ED40FF" w:rsidRPr="00ED40FF" w:rsidRDefault="00ED40FF" w:rsidP="00ED40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31BB0B08" w14:textId="5E52C24D" w:rsidR="00626CD4" w:rsidRDefault="00626CD4" w:rsidP="00496CD3">
      <w:pPr>
        <w:spacing w:after="240"/>
        <w:ind w:left="120"/>
        <w:rPr>
          <w:rFonts w:cs="Times New Roman"/>
          <w:b/>
          <w:sz w:val="22"/>
          <w:szCs w:val="22"/>
          <w:lang w:val="de-DE" w:eastAsia="de-DE"/>
        </w:rPr>
      </w:pPr>
      <w:bookmarkStart w:id="1" w:name="_Hlk187688179"/>
      <w:r w:rsidRPr="00626CD4">
        <w:rPr>
          <w:rFonts w:cs="Times New Roman"/>
          <w:b/>
          <w:sz w:val="22"/>
          <w:szCs w:val="22"/>
          <w:lang w:val="de-DE" w:eastAsia="de-DE"/>
        </w:rPr>
        <w:t>It is hereby declared that substances contained in this product</w:t>
      </w:r>
      <w:r>
        <w:rPr>
          <w:rFonts w:cs="Times New Roman"/>
          <w:b/>
          <w:sz w:val="22"/>
          <w:szCs w:val="22"/>
          <w:lang w:val="de-DE" w:eastAsia="de-DE"/>
        </w:rPr>
        <w:t>,</w:t>
      </w:r>
      <w:r w:rsidRPr="00626CD4">
        <w:rPr>
          <w:rFonts w:cs="Times New Roman"/>
          <w:b/>
          <w:sz w:val="22"/>
          <w:szCs w:val="22"/>
          <w:lang w:val="de-DE" w:eastAsia="de-DE"/>
        </w:rPr>
        <w:t xml:space="preserve"> which are classified in </w:t>
      </w:r>
      <w:r w:rsidR="00496CD3">
        <w:rPr>
          <w:rFonts w:cs="Times New Roman"/>
          <w:b/>
          <w:sz w:val="22"/>
          <w:szCs w:val="22"/>
          <w:lang w:val="de-DE" w:eastAsia="de-DE"/>
        </w:rPr>
        <w:t xml:space="preserve">  </w:t>
      </w:r>
      <w:r w:rsidRPr="00626CD4">
        <w:rPr>
          <w:rFonts w:cs="Times New Roman"/>
          <w:b/>
          <w:sz w:val="22"/>
          <w:szCs w:val="22"/>
          <w:lang w:val="de-DE" w:eastAsia="de-DE"/>
        </w:rPr>
        <w:t xml:space="preserve">the following H-phrases according to CLP Regulation (EC) No. 1272/2008 </w:t>
      </w:r>
      <w:r w:rsidR="00D9536C">
        <w:rPr>
          <w:rFonts w:cs="Times New Roman"/>
          <w:b/>
          <w:sz w:val="22"/>
          <w:szCs w:val="22"/>
          <w:lang w:val="de-DE" w:eastAsia="de-DE"/>
        </w:rPr>
        <w:t>do not exceed the limit values given in the table below</w:t>
      </w:r>
      <w:r w:rsidR="00D03FA2">
        <w:rPr>
          <w:rFonts w:cs="Times New Roman"/>
          <w:b/>
          <w:sz w:val="22"/>
          <w:szCs w:val="22"/>
          <w:lang w:val="de-DE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C37E20" w14:paraId="6BEB6EE1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bookmarkEnd w:id="1"/>
          <w:p w14:paraId="348DDBC2" w14:textId="46E6EB7C" w:rsidR="00C37E20" w:rsidRDefault="00C76C37" w:rsidP="00D27ACA">
            <w:pPr>
              <w:spacing w:before="60" w:after="60" w:line="240" w:lineRule="atLeast"/>
              <w:rPr>
                <w:b/>
                <w:sz w:val="20"/>
              </w:rPr>
            </w:pPr>
            <w:r>
              <w:rPr>
                <w:b/>
                <w:sz w:val="20"/>
              </w:rPr>
              <w:t>Hazard warnings</w:t>
            </w:r>
            <w:r w:rsidR="00C37E20">
              <w:rPr>
                <w:b/>
                <w:sz w:val="20"/>
              </w:rPr>
              <w:t xml:space="preserve">: </w:t>
            </w:r>
            <w:r>
              <w:rPr>
                <w:b/>
                <w:sz w:val="20"/>
              </w:rPr>
              <w:t>(Hazard category)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1AE6F2B" w14:textId="630F0D81" w:rsidR="00C37E20" w:rsidRDefault="004E557E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General limit value in  weight</w:t>
            </w:r>
            <w:r w:rsidR="00C55247">
              <w:rPr>
                <w:b/>
                <w:sz w:val="20"/>
              </w:rPr>
              <w:t xml:space="preserve"> %</w:t>
            </w:r>
          </w:p>
        </w:tc>
      </w:tr>
      <w:tr w:rsidR="00C37E20" w14:paraId="7A8D7304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0998A9" w14:textId="0AB62EF0" w:rsidR="00C37E20" w:rsidRDefault="00A40EF2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40EF2">
              <w:rPr>
                <w:rFonts w:cs="Arial"/>
                <w:b/>
                <w:sz w:val="20"/>
              </w:rPr>
              <w:t>Acutely toxic substances of category</w:t>
            </w:r>
            <w:r>
              <w:rPr>
                <w:rFonts w:cs="Arial"/>
                <w:b/>
                <w:sz w:val="20"/>
              </w:rPr>
              <w:t xml:space="preserve"> </w:t>
            </w:r>
            <w:r w:rsidR="00C37E20">
              <w:rPr>
                <w:rFonts w:cs="Arial"/>
                <w:b/>
                <w:sz w:val="20"/>
              </w:rPr>
              <w:t xml:space="preserve">1, 2 </w:t>
            </w:r>
            <w:r>
              <w:rPr>
                <w:rFonts w:cs="Arial"/>
                <w:b/>
                <w:sz w:val="20"/>
              </w:rPr>
              <w:t>or</w:t>
            </w:r>
            <w:r w:rsidR="00C37E20">
              <w:rPr>
                <w:rFonts w:cs="Arial"/>
                <w:b/>
                <w:sz w:val="20"/>
              </w:rPr>
              <w:t xml:space="preserve">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26D08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0BE60B6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82599D" w14:textId="39EFC911" w:rsidR="00C37E20" w:rsidRPr="00752E82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A40EF2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A40EF2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oral </w:t>
            </w:r>
            <w:r w:rsidR="00A40EF2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 xml:space="preserve">at.1 </w:t>
            </w:r>
            <w:r w:rsidR="008A5F23">
              <w:rPr>
                <w:rFonts w:cs="Arial"/>
                <w:sz w:val="20"/>
              </w:rPr>
              <w:t>and</w:t>
            </w:r>
            <w:r>
              <w:rPr>
                <w:rFonts w:cs="Arial"/>
                <w:sz w:val="20"/>
              </w:rPr>
              <w:t xml:space="preserve"> 2</w:t>
            </w:r>
          </w:p>
          <w:p w14:paraId="66B4AAEF" w14:textId="34E08536" w:rsidR="00C37E20" w:rsidRPr="00C911E4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406B0D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406B0D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dermal </w:t>
            </w:r>
            <w:r w:rsidR="008B53D4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 xml:space="preserve">at.1 </w:t>
            </w:r>
            <w:r w:rsidR="008A5F23"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nd 2</w:t>
            </w:r>
          </w:p>
          <w:p w14:paraId="3C0E76EE" w14:textId="7535846C" w:rsidR="00C37E20" w:rsidRPr="00E14356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406B0D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406B0D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inhalativ</w:t>
            </w:r>
            <w:r w:rsidR="00221A0F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</w:t>
            </w:r>
            <w:r w:rsidR="008B53D4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 xml:space="preserve">at.1 </w:t>
            </w:r>
            <w:r w:rsidR="008A5F23"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1F555B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750B17D0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34F16B4" w14:textId="2E54A9B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746235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746235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oral </w:t>
            </w:r>
            <w:r w:rsidR="00746235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at. 3</w:t>
            </w:r>
          </w:p>
          <w:p w14:paraId="5C26AD0A" w14:textId="35E4E94C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746235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746235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dermal </w:t>
            </w:r>
            <w:r w:rsidR="008B53D4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at. 3</w:t>
            </w:r>
          </w:p>
          <w:p w14:paraId="52C93492" w14:textId="21260FE2" w:rsidR="00C37E20" w:rsidRPr="00752E82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</w:t>
            </w:r>
            <w:r w:rsidR="0005608D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ut</w:t>
            </w:r>
            <w:r w:rsidR="0005608D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Tox. inhalativ</w:t>
            </w:r>
            <w:r w:rsidR="00221A0F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 xml:space="preserve"> </w:t>
            </w:r>
            <w:r w:rsidR="008B53D4">
              <w:rPr>
                <w:rFonts w:cs="Arial"/>
                <w:sz w:val="20"/>
              </w:rPr>
              <w:t>c</w:t>
            </w:r>
            <w:r>
              <w:rPr>
                <w:rFonts w:cs="Arial"/>
                <w:sz w:val="20"/>
              </w:rPr>
              <w:t>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BF29A0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351DDC68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459D85A4" w14:textId="0121DEDA" w:rsidR="00C37E20" w:rsidRPr="008B6A8E" w:rsidRDefault="00286327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Substances classified for Specific Target Organs Toxicity</w:t>
            </w:r>
            <w:r w:rsidR="00C37E20" w:rsidRPr="008B6A8E">
              <w:rPr>
                <w:rFonts w:cs="Arial"/>
                <w:b/>
                <w:sz w:val="20"/>
              </w:rPr>
              <w:t xml:space="preserve"> (STOT) </w:t>
            </w:r>
            <w:r>
              <w:rPr>
                <w:rFonts w:cs="Arial"/>
                <w:b/>
                <w:sz w:val="20"/>
              </w:rPr>
              <w:t>of the category</w:t>
            </w:r>
            <w:r w:rsidR="00C37E20" w:rsidRPr="008B6A8E">
              <w:rPr>
                <w:rFonts w:cs="Arial"/>
                <w:b/>
                <w:sz w:val="20"/>
              </w:rPr>
              <w:t xml:space="preserve"> 1 </w:t>
            </w:r>
            <w:r w:rsidR="00C37E20" w:rsidRPr="008B6A8E">
              <w:rPr>
                <w:rFonts w:cs="Arial"/>
                <w:b/>
                <w:i/>
                <w:sz w:val="20"/>
              </w:rPr>
              <w:t>o</w:t>
            </w:r>
            <w:r>
              <w:rPr>
                <w:rFonts w:cs="Arial"/>
                <w:b/>
                <w:i/>
                <w:sz w:val="20"/>
              </w:rPr>
              <w:t>r</w:t>
            </w:r>
            <w:r w:rsidR="00C37E20" w:rsidRPr="008B6A8E">
              <w:rPr>
                <w:rFonts w:cs="Arial"/>
                <w:b/>
                <w:i/>
                <w:sz w:val="20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1CC0D1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48846ECC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559D4A63" w14:textId="3B7D21B5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 xml:space="preserve">STOT </w:t>
            </w:r>
            <w:r w:rsidR="00286327">
              <w:rPr>
                <w:rFonts w:cs="Arial"/>
                <w:sz w:val="20"/>
              </w:rPr>
              <w:t>one time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286327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>at. 1</w:t>
            </w:r>
          </w:p>
          <w:p w14:paraId="0E3B922F" w14:textId="22775D0C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 xml:space="preserve">STOT </w:t>
            </w:r>
            <w:r w:rsidR="00286327">
              <w:rPr>
                <w:rFonts w:cs="Arial"/>
                <w:i/>
                <w:sz w:val="20"/>
              </w:rPr>
              <w:t>one time</w:t>
            </w:r>
            <w:r w:rsidRPr="008B6A8E">
              <w:rPr>
                <w:rFonts w:cs="Arial"/>
                <w:i/>
                <w:sz w:val="20"/>
              </w:rPr>
              <w:t xml:space="preserve"> </w:t>
            </w:r>
            <w:r w:rsidR="00286327">
              <w:rPr>
                <w:rFonts w:cs="Arial"/>
                <w:i/>
                <w:sz w:val="20"/>
              </w:rPr>
              <w:t>c</w:t>
            </w:r>
            <w:r w:rsidRPr="008B6A8E">
              <w:rPr>
                <w:rFonts w:cs="Arial"/>
                <w:i/>
                <w:sz w:val="20"/>
              </w:rPr>
              <w:t>at. 2</w:t>
            </w:r>
          </w:p>
          <w:p w14:paraId="1E63BCDD" w14:textId="0BE3B41B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 xml:space="preserve">STOT </w:t>
            </w:r>
            <w:r w:rsidR="00286327" w:rsidRPr="00C55247">
              <w:rPr>
                <w:rFonts w:cs="Arial"/>
                <w:i/>
                <w:iCs/>
                <w:sz w:val="20"/>
              </w:rPr>
              <w:t>repeated</w:t>
            </w:r>
            <w:r w:rsidRPr="00C55247">
              <w:rPr>
                <w:rFonts w:cs="Arial"/>
                <w:i/>
                <w:iCs/>
                <w:sz w:val="20"/>
              </w:rPr>
              <w:t xml:space="preserve"> </w:t>
            </w:r>
            <w:r w:rsidR="00286327">
              <w:rPr>
                <w:rFonts w:cs="Arial"/>
                <w:sz w:val="20"/>
              </w:rPr>
              <w:t>c</w:t>
            </w:r>
            <w:r w:rsidRPr="008B6A8E">
              <w:rPr>
                <w:rFonts w:cs="Arial"/>
                <w:sz w:val="20"/>
              </w:rPr>
              <w:t>at. 1</w:t>
            </w:r>
          </w:p>
          <w:p w14:paraId="73512F11" w14:textId="56F01C5A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</w:t>
            </w:r>
            <w:r w:rsidR="00CE10D3">
              <w:rPr>
                <w:rFonts w:cs="Arial"/>
                <w:i/>
                <w:sz w:val="20"/>
              </w:rPr>
              <w:t>repeated</w:t>
            </w:r>
            <w:r w:rsidRPr="008B6A8E">
              <w:rPr>
                <w:rFonts w:cs="Arial"/>
                <w:i/>
                <w:sz w:val="20"/>
              </w:rPr>
              <w:t xml:space="preserve"> </w:t>
            </w:r>
            <w:r w:rsidR="00CE10D3">
              <w:rPr>
                <w:rFonts w:cs="Arial"/>
                <w:i/>
                <w:sz w:val="20"/>
              </w:rPr>
              <w:t>c</w:t>
            </w:r>
            <w:r w:rsidRPr="008B6A8E">
              <w:rPr>
                <w:rFonts w:cs="Arial"/>
                <w:i/>
                <w:sz w:val="20"/>
              </w:rPr>
              <w:t xml:space="preserve">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8795A4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466C661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9B671F" w14:textId="2C0B3DAE" w:rsidR="00C37E20" w:rsidRDefault="00CE10D3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CE10D3">
              <w:rPr>
                <w:rFonts w:cs="Arial"/>
                <w:b/>
                <w:sz w:val="20"/>
              </w:rPr>
              <w:t>Carcinogenicit</w:t>
            </w:r>
            <w:r>
              <w:rPr>
                <w:rFonts w:cs="Arial"/>
                <w:b/>
                <w:sz w:val="20"/>
              </w:rPr>
              <w:t>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CFD007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51DE1F83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7969B56" w14:textId="230904B9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 w:rsidR="00CE10D3" w:rsidRPr="00CE10D3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7D2178B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5F33C030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16BD3B5" w14:textId="24332E35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 w:rsidR="00CE10D3" w:rsidRPr="00CE10D3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0A5AEE8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C2A4246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F60DD55" w14:textId="5FF6877D" w:rsidR="00C37E20" w:rsidRDefault="00B5246D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5246D">
              <w:rPr>
                <w:rFonts w:cs="Arial"/>
                <w:b/>
                <w:sz w:val="20"/>
              </w:rPr>
              <w:t>Germ cell mutagenicity</w:t>
            </w:r>
            <w:r w:rsidR="00C37E20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7F54D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18C74631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C3D2CDA" w14:textId="3A41796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 w:rsidR="00B5246D" w:rsidRPr="00B5246D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1EE949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4991D95A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FDC7768" w14:textId="027FF530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 w:rsidR="00B5246D" w:rsidRPr="00B5246D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DD8DB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78CDD739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C3CEA" w14:textId="3344FE7C" w:rsidR="00C37E20" w:rsidRDefault="00B5246D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5246D">
              <w:rPr>
                <w:rFonts w:cs="Arial"/>
                <w:b/>
                <w:sz w:val="20"/>
              </w:rPr>
              <w:t>Reproductive toxicity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9DA7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7641E146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BC68C10" w14:textId="51F2C1E5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 w:rsidR="00B5246D" w:rsidRPr="00B5246D">
              <w:rPr>
                <w:rFonts w:cs="Arial"/>
                <w:bCs/>
                <w:lang w:val="en-GB"/>
              </w:rPr>
              <w:t>c</w:t>
            </w:r>
            <w:r>
              <w:rPr>
                <w:rFonts w:cs="Arial"/>
                <w:lang w:val="en-GB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F7FA15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EED0D9A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586C3EFA" w14:textId="4299BD80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</w:t>
            </w:r>
            <w:r w:rsidR="009E468D">
              <w:rPr>
                <w:rFonts w:cs="Arial"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vAlign w:val="center"/>
          </w:tcPr>
          <w:p w14:paraId="4BB8E319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1E8534E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72F866B" w14:textId="10E325C8" w:rsidR="00C37E20" w:rsidRPr="001F159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="009A5AD0" w:rsidRPr="009A5AD0">
              <w:rPr>
                <w:rFonts w:cs="Arial"/>
                <w:sz w:val="20"/>
              </w:rPr>
              <w:t>Additional category for effects on/</w:t>
            </w:r>
            <w:r w:rsidR="00FA220D">
              <w:rPr>
                <w:rFonts w:cs="Arial"/>
                <w:sz w:val="20"/>
              </w:rPr>
              <w:t>via</w:t>
            </w:r>
            <w:r w:rsidR="009A5AD0" w:rsidRPr="009A5AD0">
              <w:rPr>
                <w:rFonts w:cs="Arial"/>
                <w:sz w:val="20"/>
              </w:rPr>
              <w:t xml:space="preserve"> lactation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44769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2C021195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4C2DEE" w14:textId="128C58CA" w:rsidR="00C37E20" w:rsidRPr="008B6A8E" w:rsidRDefault="009E468D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9E468D">
              <w:rPr>
                <w:rFonts w:cs="Arial"/>
                <w:b/>
                <w:sz w:val="20"/>
              </w:rPr>
              <w:t>Sensitizing Substances</w:t>
            </w:r>
            <w:r w:rsidR="00C37E20" w:rsidRPr="008B6A8E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08AE86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153BD" w14:paraId="1125C86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6693F05" w14:textId="5776CDD2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FA05C0" w:rsidRPr="00FA05C0">
              <w:rPr>
                <w:rFonts w:cs="Arial"/>
                <w:sz w:val="20"/>
              </w:rPr>
              <w:t>Respiratory sensitization cat</w:t>
            </w:r>
            <w:r w:rsidRPr="008B6A8E">
              <w:rPr>
                <w:rFonts w:cs="Arial"/>
                <w:sz w:val="20"/>
              </w:rPr>
              <w:t xml:space="preserve">. 1 </w:t>
            </w:r>
            <w:r w:rsidR="007F1791">
              <w:rPr>
                <w:rFonts w:cs="Arial"/>
                <w:sz w:val="20"/>
              </w:rPr>
              <w:t>a</w:t>
            </w:r>
            <w:r w:rsidRPr="008B6A8E">
              <w:rPr>
                <w:rFonts w:cs="Arial"/>
                <w:sz w:val="20"/>
              </w:rPr>
              <w:t>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A37E00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5B43D0A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184E6CF" w14:textId="1BF390DE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FA05C0" w:rsidRPr="00FA05C0">
              <w:rPr>
                <w:rFonts w:cs="Arial"/>
                <w:sz w:val="20"/>
              </w:rPr>
              <w:t>Respiratory sensitization cat</w:t>
            </w:r>
            <w:r w:rsidRPr="008B6A8E">
              <w:rPr>
                <w:rFonts w:cs="Arial"/>
                <w:sz w:val="20"/>
              </w:rPr>
              <w:t>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978E89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C37E20" w14:paraId="6A840835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53A83098" w14:textId="64B50E9D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</w:t>
            </w:r>
            <w:r w:rsidR="00FA05C0" w:rsidRPr="00FA05C0">
              <w:rPr>
                <w:rFonts w:cs="Arial"/>
                <w:sz w:val="20"/>
              </w:rPr>
              <w:t>Skin sensitization cat</w:t>
            </w:r>
            <w:r w:rsidRPr="008B6A8E">
              <w:rPr>
                <w:rFonts w:cs="Arial"/>
                <w:sz w:val="20"/>
              </w:rPr>
              <w:t xml:space="preserve">. 1 </w:t>
            </w:r>
            <w:r w:rsidR="007F1791">
              <w:rPr>
                <w:rFonts w:cs="Arial"/>
                <w:sz w:val="20"/>
              </w:rPr>
              <w:t>a</w:t>
            </w:r>
            <w:r w:rsidRPr="008B6A8E">
              <w:rPr>
                <w:rFonts w:cs="Arial"/>
                <w:sz w:val="20"/>
              </w:rPr>
              <w:t>nd 1B</w:t>
            </w:r>
          </w:p>
        </w:tc>
        <w:tc>
          <w:tcPr>
            <w:tcW w:w="2552" w:type="dxa"/>
            <w:vAlign w:val="center"/>
          </w:tcPr>
          <w:p w14:paraId="765D0B36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C37E20" w14:paraId="408AA62A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63BC12D" w14:textId="0EA07E9F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="00F453B5" w:rsidRPr="00F453B5">
              <w:rPr>
                <w:rFonts w:cs="Arial"/>
                <w:sz w:val="20"/>
              </w:rPr>
              <w:t>Skin sensitization cat</w:t>
            </w:r>
            <w:r w:rsidRPr="008B6A8E">
              <w:rPr>
                <w:rFonts w:cs="Arial"/>
                <w:sz w:val="20"/>
              </w:rPr>
              <w:t>. 1A</w:t>
            </w:r>
          </w:p>
        </w:tc>
        <w:tc>
          <w:tcPr>
            <w:tcW w:w="2552" w:type="dxa"/>
            <w:vAlign w:val="center"/>
          </w:tcPr>
          <w:p w14:paraId="1D6ED91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C37E20" w:rsidRPr="00E81D0D" w14:paraId="578F84A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56131" w14:textId="06EA8EC1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2" w:name="_Hlk149917377"/>
            <w:r w:rsidRPr="00BC3E4B">
              <w:rPr>
                <w:rFonts w:cs="Arial"/>
                <w:b/>
                <w:sz w:val="20"/>
              </w:rPr>
              <w:t>Endo</w:t>
            </w:r>
            <w:r w:rsidR="001B1BDF">
              <w:rPr>
                <w:rFonts w:cs="Arial"/>
                <w:b/>
                <w:sz w:val="20"/>
              </w:rPr>
              <w:t>c</w:t>
            </w:r>
            <w:r w:rsidRPr="00BC3E4B">
              <w:rPr>
                <w:rFonts w:cs="Arial"/>
                <w:b/>
                <w:sz w:val="20"/>
              </w:rPr>
              <w:t xml:space="preserve">rine </w:t>
            </w:r>
            <w:r w:rsidR="001B1BDF">
              <w:rPr>
                <w:rFonts w:cs="Arial"/>
                <w:b/>
                <w:sz w:val="20"/>
              </w:rPr>
              <w:t>d</w:t>
            </w:r>
            <w:r w:rsidRPr="00BC3E4B">
              <w:rPr>
                <w:rFonts w:cs="Arial"/>
                <w:b/>
                <w:sz w:val="20"/>
              </w:rPr>
              <w:t>isruption</w:t>
            </w:r>
            <w:r w:rsidR="001B1BDF">
              <w:rPr>
                <w:rFonts w:cs="Arial"/>
                <w:b/>
                <w:sz w:val="20"/>
              </w:rPr>
              <w:t xml:space="preserve"> with an impact on human health</w:t>
            </w:r>
            <w:bookmarkStart w:id="3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3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93E56AA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2"/>
      <w:tr w:rsidR="00C37E20" w:rsidRPr="00E81D0D" w14:paraId="28436883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7E022A1" w14:textId="29D62608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</w:t>
            </w:r>
            <w:r w:rsidR="000B4791">
              <w:rPr>
                <w:sz w:val="20"/>
              </w:rPr>
              <w:t>c</w:t>
            </w:r>
            <w:r w:rsidRPr="00BC3E4B">
              <w:rPr>
                <w:sz w:val="20"/>
              </w:rPr>
              <w:t xml:space="preserve">rine </w:t>
            </w:r>
            <w:r w:rsidR="000B4791">
              <w:rPr>
                <w:sz w:val="20"/>
              </w:rPr>
              <w:t>d</w:t>
            </w:r>
            <w:r w:rsidRPr="00BC3E4B">
              <w:rPr>
                <w:sz w:val="20"/>
              </w:rPr>
              <w:t xml:space="preserve">isruptor </w:t>
            </w:r>
            <w:r w:rsidR="000B4791">
              <w:rPr>
                <w:sz w:val="20"/>
              </w:rPr>
              <w:t>with effects on human health</w:t>
            </w:r>
            <w:r w:rsidRPr="00BC3E4B">
              <w:rPr>
                <w:sz w:val="20"/>
              </w:rPr>
              <w:t xml:space="preserve"> </w:t>
            </w:r>
            <w:r w:rsidR="000B4791">
              <w:rPr>
                <w:sz w:val="20"/>
              </w:rPr>
              <w:t>c</w:t>
            </w:r>
            <w:r w:rsidRPr="00BC3E4B">
              <w:rPr>
                <w:sz w:val="20"/>
              </w:rPr>
              <w:t>at.1</w:t>
            </w:r>
          </w:p>
        </w:tc>
        <w:tc>
          <w:tcPr>
            <w:tcW w:w="2552" w:type="dxa"/>
            <w:vAlign w:val="center"/>
          </w:tcPr>
          <w:p w14:paraId="2C9D43EB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429BB5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D0D30C6" w14:textId="04B82C8D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</w:t>
            </w:r>
            <w:r w:rsidR="000B4791">
              <w:rPr>
                <w:sz w:val="20"/>
              </w:rPr>
              <w:t>c</w:t>
            </w:r>
            <w:r w:rsidRPr="00BC3E4B">
              <w:rPr>
                <w:sz w:val="20"/>
              </w:rPr>
              <w:t xml:space="preserve">rine </w:t>
            </w:r>
            <w:r w:rsidR="000B4791">
              <w:rPr>
                <w:sz w:val="20"/>
              </w:rPr>
              <w:t>d</w:t>
            </w:r>
            <w:r w:rsidRPr="00BC3E4B">
              <w:rPr>
                <w:sz w:val="20"/>
              </w:rPr>
              <w:t xml:space="preserve">isruptor </w:t>
            </w:r>
            <w:r w:rsidR="000B4791">
              <w:rPr>
                <w:sz w:val="20"/>
              </w:rPr>
              <w:t>with effects on human health</w:t>
            </w:r>
            <w:r w:rsidR="000B4791" w:rsidRPr="00BC3E4B">
              <w:rPr>
                <w:sz w:val="20"/>
              </w:rPr>
              <w:t xml:space="preserve"> </w:t>
            </w:r>
            <w:r w:rsidR="000B4791">
              <w:rPr>
                <w:sz w:val="20"/>
              </w:rPr>
              <w:t>c</w:t>
            </w:r>
            <w:r w:rsidRPr="00BC3E4B">
              <w:rPr>
                <w:sz w:val="20"/>
              </w:rPr>
              <w:t>at.2</w:t>
            </w:r>
          </w:p>
        </w:tc>
        <w:tc>
          <w:tcPr>
            <w:tcW w:w="2552" w:type="dxa"/>
            <w:vAlign w:val="center"/>
          </w:tcPr>
          <w:p w14:paraId="3E14E4D6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77516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8D7A42" w14:textId="5861140F" w:rsidR="00C37E20" w:rsidRPr="00BC3E4B" w:rsidRDefault="00475243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75243">
              <w:rPr>
                <w:rFonts w:cs="Arial"/>
                <w:b/>
                <w:sz w:val="20"/>
              </w:rPr>
              <w:t>Environmental Hazards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98229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152978F3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DF1787" w14:textId="6AE0F127" w:rsidR="00C37E20" w:rsidRPr="00BC3E4B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</w:t>
            </w:r>
            <w:r w:rsidR="00CA61AE" w:rsidRPr="00CA61AE">
              <w:rPr>
                <w:rFonts w:cs="Arial"/>
                <w:sz w:val="20"/>
              </w:rPr>
              <w:t>Acute aquatic hazard</w:t>
            </w:r>
            <w:r w:rsidR="00CA61AE">
              <w:rPr>
                <w:rFonts w:cs="Arial"/>
                <w:sz w:val="20"/>
              </w:rPr>
              <w:t xml:space="preserve"> c</w:t>
            </w:r>
            <w:r w:rsidRPr="00BC3E4B">
              <w:rPr>
                <w:rFonts w:cs="Arial"/>
                <w:sz w:val="20"/>
              </w:rPr>
              <w:t>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6967594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5D29843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11AF02" w14:textId="1E6224CF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="00CA61AE" w:rsidRPr="00CA61AE">
              <w:rPr>
                <w:rFonts w:cs="Arial"/>
                <w:bCs/>
                <w:sz w:val="20"/>
              </w:rPr>
              <w:t>Chronic (long term) aquatic hazard</w:t>
            </w:r>
            <w:r w:rsidR="00CA61AE">
              <w:rPr>
                <w:rFonts w:cs="Arial"/>
                <w:bCs/>
                <w:sz w:val="20"/>
              </w:rPr>
              <w:t xml:space="preserve"> </w:t>
            </w:r>
            <w:r w:rsidR="00E203AA">
              <w:rPr>
                <w:rFonts w:cs="Arial"/>
                <w:bCs/>
                <w:sz w:val="20"/>
              </w:rPr>
              <w:t>c</w:t>
            </w:r>
            <w:r w:rsidRPr="00BC3E4B">
              <w:rPr>
                <w:rFonts w:cs="Arial"/>
                <w:bCs/>
                <w:sz w:val="20"/>
              </w:rPr>
              <w:t>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873CA6E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7C756F19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C35E20" w14:textId="725F6699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="008B53D4" w:rsidRPr="008B53D4">
              <w:rPr>
                <w:rFonts w:cs="Arial"/>
                <w:bCs/>
                <w:sz w:val="20"/>
              </w:rPr>
              <w:t>Chronic (long term) aquatic hazard</w:t>
            </w:r>
            <w:r w:rsidR="008B53D4">
              <w:rPr>
                <w:rFonts w:cs="Arial"/>
                <w:bCs/>
                <w:sz w:val="20"/>
              </w:rPr>
              <w:t xml:space="preserve"> </w:t>
            </w:r>
            <w:r w:rsidR="00E203AA">
              <w:rPr>
                <w:rFonts w:cs="Arial"/>
                <w:bCs/>
                <w:sz w:val="20"/>
              </w:rPr>
              <w:t>c</w:t>
            </w:r>
            <w:r w:rsidRPr="00BC3E4B">
              <w:rPr>
                <w:rFonts w:cs="Arial"/>
                <w:bCs/>
                <w:sz w:val="20"/>
              </w:rPr>
              <w:t>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FEA10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3BFC00D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0340A31" w14:textId="7ABD7F03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="00A10E44" w:rsidRPr="00A10E44">
              <w:rPr>
                <w:rFonts w:cs="Arial"/>
                <w:bCs/>
                <w:sz w:val="20"/>
              </w:rPr>
              <w:t>Harms public health and the environment by destroying ozone in the upper atmosphere</w:t>
            </w:r>
            <w:r w:rsidR="00A10E44">
              <w:rPr>
                <w:rFonts w:cs="Arial"/>
                <w:bCs/>
                <w:sz w:val="20"/>
              </w:rPr>
              <w:t xml:space="preserve"> </w:t>
            </w:r>
            <w:r w:rsidR="00E203AA">
              <w:rPr>
                <w:rFonts w:cs="Arial"/>
                <w:bCs/>
                <w:sz w:val="20"/>
              </w:rPr>
              <w:t>c</w:t>
            </w:r>
            <w:r w:rsidRPr="00BC3E4B">
              <w:rPr>
                <w:rFonts w:cs="Arial"/>
                <w:bCs/>
                <w:sz w:val="20"/>
              </w:rPr>
              <w:t>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777DA3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D191C0F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BA3304" w14:textId="2C7E7CE4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</w:t>
            </w:r>
            <w:r w:rsidR="003601BF">
              <w:rPr>
                <w:rFonts w:cs="Arial"/>
                <w:b/>
                <w:sz w:val="20"/>
              </w:rPr>
              <w:t>c</w:t>
            </w:r>
            <w:r w:rsidRPr="00BC3E4B">
              <w:rPr>
                <w:rFonts w:cs="Arial"/>
                <w:b/>
                <w:sz w:val="20"/>
              </w:rPr>
              <w:t xml:space="preserve">rine </w:t>
            </w:r>
            <w:r w:rsidR="00423244">
              <w:rPr>
                <w:rFonts w:cs="Arial"/>
                <w:b/>
                <w:sz w:val="20"/>
              </w:rPr>
              <w:t>d</w:t>
            </w:r>
            <w:r w:rsidRPr="00BC3E4B">
              <w:rPr>
                <w:rFonts w:cs="Arial"/>
                <w:b/>
                <w:sz w:val="20"/>
              </w:rPr>
              <w:t xml:space="preserve">isruption </w:t>
            </w:r>
            <w:r w:rsidR="00423244">
              <w:rPr>
                <w:rFonts w:cs="Arial"/>
                <w:b/>
                <w:sz w:val="20"/>
              </w:rPr>
              <w:t>with an impact on the environment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40FA5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62C0E0D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75653AD" w14:textId="13DF52B2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</w:t>
            </w:r>
            <w:r w:rsidR="00E203AA">
              <w:rPr>
                <w:sz w:val="20"/>
              </w:rPr>
              <w:t>c</w:t>
            </w:r>
            <w:r w:rsidRPr="00BC3E4B">
              <w:rPr>
                <w:sz w:val="20"/>
              </w:rPr>
              <w:t xml:space="preserve">rine </w:t>
            </w:r>
            <w:r w:rsidR="00E203AA">
              <w:rPr>
                <w:sz w:val="20"/>
              </w:rPr>
              <w:t>d</w:t>
            </w:r>
            <w:r w:rsidRPr="00BC3E4B">
              <w:rPr>
                <w:sz w:val="20"/>
              </w:rPr>
              <w:t xml:space="preserve">isruptor </w:t>
            </w:r>
            <w:r w:rsidR="00E203AA">
              <w:rPr>
                <w:sz w:val="20"/>
              </w:rPr>
              <w:t>with an effect on the environment</w:t>
            </w:r>
            <w:r w:rsidRPr="00BC3E4B">
              <w:rPr>
                <w:sz w:val="20"/>
              </w:rPr>
              <w:t xml:space="preserve"> </w:t>
            </w:r>
            <w:r w:rsidR="00E203AA">
              <w:rPr>
                <w:sz w:val="20"/>
              </w:rPr>
              <w:t>c</w:t>
            </w:r>
            <w:r w:rsidRPr="00BC3E4B">
              <w:rPr>
                <w:sz w:val="20"/>
              </w:rPr>
              <w:t>at. 1</w:t>
            </w:r>
          </w:p>
        </w:tc>
        <w:tc>
          <w:tcPr>
            <w:tcW w:w="2552" w:type="dxa"/>
            <w:vAlign w:val="center"/>
          </w:tcPr>
          <w:p w14:paraId="55D4E0C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78BB77E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C7EF6DF" w14:textId="36113F25" w:rsidR="00C37E20" w:rsidRPr="00BC3E4B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</w:t>
            </w:r>
            <w:r w:rsidR="007302E4">
              <w:rPr>
                <w:sz w:val="20"/>
              </w:rPr>
              <w:t>c</w:t>
            </w:r>
            <w:r w:rsidRPr="00BC3E4B">
              <w:rPr>
                <w:sz w:val="20"/>
              </w:rPr>
              <w:t>rin</w:t>
            </w:r>
            <w:r w:rsidR="007302E4">
              <w:rPr>
                <w:sz w:val="20"/>
              </w:rPr>
              <w:t>e</w:t>
            </w:r>
            <w:r w:rsidRPr="00BC3E4B">
              <w:rPr>
                <w:sz w:val="20"/>
              </w:rPr>
              <w:t xml:space="preserve"> </w:t>
            </w:r>
            <w:r w:rsidR="007302E4">
              <w:rPr>
                <w:sz w:val="20"/>
              </w:rPr>
              <w:t>d</w:t>
            </w:r>
            <w:r w:rsidRPr="00BC3E4B">
              <w:rPr>
                <w:sz w:val="20"/>
              </w:rPr>
              <w:t xml:space="preserve">isruptor </w:t>
            </w:r>
            <w:r w:rsidR="007302E4">
              <w:rPr>
                <w:sz w:val="20"/>
              </w:rPr>
              <w:t>with an effect on the environment</w:t>
            </w:r>
            <w:r w:rsidRPr="00BC3E4B">
              <w:rPr>
                <w:sz w:val="20"/>
              </w:rPr>
              <w:t xml:space="preserve"> </w:t>
            </w:r>
            <w:r w:rsidR="008A5F23">
              <w:rPr>
                <w:sz w:val="20"/>
              </w:rPr>
              <w:t>c</w:t>
            </w:r>
            <w:r w:rsidRPr="00BC3E4B">
              <w:rPr>
                <w:sz w:val="20"/>
              </w:rPr>
              <w:t>at. 2</w:t>
            </w:r>
          </w:p>
        </w:tc>
        <w:tc>
          <w:tcPr>
            <w:tcW w:w="2552" w:type="dxa"/>
            <w:vAlign w:val="center"/>
          </w:tcPr>
          <w:p w14:paraId="4DD17D29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01D32EAC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44D09" w14:textId="77777777" w:rsidR="00C37E20" w:rsidRPr="00067EB2" w:rsidRDefault="00C37E20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65FA0326" w14:textId="77777777" w:rsidR="00A81C82" w:rsidRDefault="00A81C82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</w:p>
          <w:p w14:paraId="193C2405" w14:textId="6A80B632" w:rsidR="00C37E20" w:rsidRPr="00067EB2" w:rsidRDefault="00C37E20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 xml:space="preserve">Persistent </w:t>
            </w:r>
            <w:r w:rsidR="0075039D">
              <w:rPr>
                <w:rFonts w:cs="Arial"/>
                <w:b/>
                <w:sz w:val="20"/>
              </w:rPr>
              <w:t>environmental pollutants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3E8DD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7659380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DB22240" w14:textId="23FB12BD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>S</w:t>
            </w:r>
            <w:r w:rsidR="00147A97">
              <w:rPr>
                <w:sz w:val="20"/>
              </w:rPr>
              <w:t>ubstances</w:t>
            </w:r>
            <w:r w:rsidRPr="00067EB2">
              <w:rPr>
                <w:sz w:val="20"/>
              </w:rPr>
              <w:t xml:space="preserve"> </w:t>
            </w:r>
            <w:r w:rsidR="00147A97">
              <w:rPr>
                <w:sz w:val="20"/>
              </w:rPr>
              <w:t>classified as</w:t>
            </w:r>
            <w:r w:rsidRPr="00067EB2">
              <w:rPr>
                <w:sz w:val="20"/>
              </w:rPr>
              <w:t xml:space="preserve">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>ioa</w:t>
            </w:r>
            <w:r w:rsidR="00A540E0">
              <w:rPr>
                <w:b/>
                <w:sz w:val="20"/>
              </w:rPr>
              <w:t>cc</w:t>
            </w:r>
            <w:r w:rsidRPr="00067EB2">
              <w:rPr>
                <w:b/>
                <w:sz w:val="20"/>
              </w:rPr>
              <w:t>umu</w:t>
            </w:r>
            <w:r w:rsidR="00A540E0">
              <w:rPr>
                <w:b/>
                <w:sz w:val="20"/>
              </w:rPr>
              <w:t>lative</w:t>
            </w:r>
            <w:r w:rsidRPr="00067EB2">
              <w:rPr>
                <w:b/>
                <w:sz w:val="20"/>
              </w:rPr>
              <w:t xml:space="preserve"> </w:t>
            </w:r>
            <w:r w:rsidR="00A540E0">
              <w:rPr>
                <w:b/>
                <w:sz w:val="20"/>
              </w:rPr>
              <w:t>and toxic</w:t>
            </w:r>
            <w:r w:rsidRPr="00067EB2">
              <w:rPr>
                <w:b/>
                <w:sz w:val="20"/>
              </w:rPr>
              <w:t>)</w:t>
            </w:r>
            <w:r w:rsidRPr="00067EB2">
              <w:rPr>
                <w:sz w:val="20"/>
              </w:rPr>
              <w:t xml:space="preserve"> </w:t>
            </w:r>
            <w:r w:rsidR="00A540E0">
              <w:rPr>
                <w:sz w:val="20"/>
              </w:rPr>
              <w:t>or</w:t>
            </w:r>
            <w:r w:rsidRPr="00067EB2">
              <w:rPr>
                <w:sz w:val="20"/>
              </w:rPr>
              <w:t xml:space="preserve"> </w:t>
            </w:r>
            <w:r w:rsidRPr="00067EB2">
              <w:rPr>
                <w:b/>
                <w:sz w:val="20"/>
              </w:rPr>
              <w:t>vPvB (</w:t>
            </w:r>
            <w:r w:rsidR="00A540E0">
              <w:rPr>
                <w:b/>
                <w:sz w:val="20"/>
              </w:rPr>
              <w:t>very</w:t>
            </w:r>
            <w:r w:rsidRPr="00067EB2">
              <w:rPr>
                <w:b/>
                <w:sz w:val="20"/>
              </w:rPr>
              <w:t xml:space="preserve"> persistent </w:t>
            </w:r>
            <w:r w:rsidR="00A540E0">
              <w:rPr>
                <w:b/>
                <w:sz w:val="20"/>
              </w:rPr>
              <w:t>and very</w:t>
            </w:r>
            <w:r w:rsidRPr="00067EB2">
              <w:rPr>
                <w:b/>
                <w:sz w:val="20"/>
              </w:rPr>
              <w:t xml:space="preserve"> bioa</w:t>
            </w:r>
            <w:r w:rsidR="00A540E0">
              <w:rPr>
                <w:b/>
                <w:sz w:val="20"/>
              </w:rPr>
              <w:t>cc</w:t>
            </w:r>
            <w:r w:rsidRPr="00067EB2">
              <w:rPr>
                <w:b/>
                <w:sz w:val="20"/>
              </w:rPr>
              <w:t>umul</w:t>
            </w:r>
            <w:r w:rsidR="00A540E0">
              <w:rPr>
                <w:b/>
                <w:sz w:val="20"/>
              </w:rPr>
              <w:t>at</w:t>
            </w:r>
            <w:r w:rsidR="00602BFF">
              <w:rPr>
                <w:b/>
                <w:sz w:val="20"/>
              </w:rPr>
              <w:t>ing</w:t>
            </w:r>
            <w:r w:rsidRPr="00067EB2">
              <w:rPr>
                <w:b/>
                <w:sz w:val="20"/>
              </w:rPr>
              <w:t xml:space="preserve">) </w:t>
            </w:r>
            <w:r w:rsidRPr="00067EB2">
              <w:rPr>
                <w:sz w:val="20"/>
              </w:rPr>
              <w:t>(REACH, A</w:t>
            </w:r>
            <w:r w:rsidR="0069192B">
              <w:rPr>
                <w:sz w:val="20"/>
              </w:rPr>
              <w:t>ppendix</w:t>
            </w:r>
            <w:r w:rsidRPr="00067EB2">
              <w:rPr>
                <w:sz w:val="20"/>
              </w:rPr>
              <w:t xml:space="preserve">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5D8B9B5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9295E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7C77E9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bookmarkStart w:id="4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50787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995886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30C8149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C8A60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62ABD02A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89F6E14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5" w:name="_Ref154067738"/>
            <w:r w:rsidRPr="00067EB2">
              <w:rPr>
                <w:rStyle w:val="Funotenzeichen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4EBCC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DF1236A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45DC0DC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BBC9D73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4"/>
      <w:tr w:rsidR="00C37E20" w14:paraId="431C51A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85CCB" w14:textId="7E9BA26D" w:rsidR="00C37E20" w:rsidRPr="00067EB2" w:rsidRDefault="00743FEE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Candidate list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CB5EE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16856F9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5B74F" w14:textId="50FDC495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>S</w:t>
            </w:r>
            <w:r w:rsidR="003A4B74">
              <w:rPr>
                <w:sz w:val="20"/>
              </w:rPr>
              <w:t xml:space="preserve">ubstances that have been included in the so-called </w:t>
            </w:r>
            <w:r w:rsidR="003A4B74" w:rsidRPr="00534E0F">
              <w:rPr>
                <w:b/>
                <w:bCs/>
                <w:sz w:val="20"/>
              </w:rPr>
              <w:t>candidate list</w:t>
            </w:r>
            <w:r w:rsidR="003A4B74">
              <w:rPr>
                <w:sz w:val="20"/>
              </w:rPr>
              <w:t xml:space="preserve"> according </w:t>
            </w:r>
            <w:r w:rsidR="002D56D1">
              <w:rPr>
                <w:sz w:val="20"/>
              </w:rPr>
              <w:t>to A</w:t>
            </w:r>
            <w:r w:rsidRPr="00067EB2">
              <w:rPr>
                <w:sz w:val="20"/>
              </w:rPr>
              <w:t>rti</w:t>
            </w:r>
            <w:r w:rsidR="002D56D1">
              <w:rPr>
                <w:sz w:val="20"/>
              </w:rPr>
              <w:t>c</w:t>
            </w:r>
            <w:r w:rsidRPr="00067EB2">
              <w:rPr>
                <w:sz w:val="20"/>
              </w:rPr>
              <w:t xml:space="preserve">el 59 </w:t>
            </w:r>
            <w:r w:rsidR="002D56D1">
              <w:rPr>
                <w:sz w:val="20"/>
              </w:rPr>
              <w:t>of the</w:t>
            </w:r>
            <w:r w:rsidRPr="00067EB2">
              <w:rPr>
                <w:sz w:val="20"/>
              </w:rPr>
              <w:t xml:space="preserve"> REACH</w:t>
            </w:r>
            <w:r w:rsidR="002D56D1">
              <w:rPr>
                <w:sz w:val="20"/>
              </w:rPr>
              <w:t xml:space="preserve"> Regulation.</w:t>
            </w:r>
            <w:r w:rsidR="00534E0F">
              <w:rPr>
                <w:sz w:val="20"/>
              </w:rPr>
              <w:t xml:space="preserve"> </w:t>
            </w:r>
            <w:r w:rsidR="00005221">
              <w:rPr>
                <w:sz w:val="20"/>
              </w:rPr>
              <w:t>The valid version of</w:t>
            </w:r>
            <w:r w:rsidR="005B2549">
              <w:rPr>
                <w:sz w:val="20"/>
              </w:rPr>
              <w:t xml:space="preserve"> </w:t>
            </w:r>
            <w:r w:rsidR="00005221">
              <w:rPr>
                <w:sz w:val="20"/>
              </w:rPr>
              <w:t xml:space="preserve">the </w:t>
            </w:r>
            <w:r w:rsidR="00005221" w:rsidRPr="00534E0F">
              <w:rPr>
                <w:sz w:val="20"/>
              </w:rPr>
              <w:t>candidate list</w:t>
            </w:r>
            <w:r w:rsidR="00005221">
              <w:rPr>
                <w:sz w:val="20"/>
              </w:rPr>
              <w:t xml:space="preserve"> is</w:t>
            </w:r>
            <w:r w:rsidR="003A4B74">
              <w:rPr>
                <w:sz w:val="20"/>
              </w:rPr>
              <w:t xml:space="preserve"> t</w:t>
            </w:r>
            <w:r w:rsidR="00005221">
              <w:rPr>
                <w:sz w:val="20"/>
              </w:rPr>
              <w:t>he one that is current at the time of application</w:t>
            </w:r>
            <w:r w:rsidRPr="00067EB2">
              <w:rPr>
                <w:sz w:val="20"/>
              </w:rPr>
              <w:t>.</w:t>
            </w:r>
            <w:bookmarkStart w:id="6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6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0F4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6345364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AD73" w14:textId="55D4A8B8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</w:t>
            </w:r>
            <w:r w:rsidR="008802B3">
              <w:rPr>
                <w:b/>
                <w:bCs/>
                <w:sz w:val="20"/>
              </w:rPr>
              <w:t>ulations on employee protection</w:t>
            </w:r>
            <w:r w:rsidRPr="00067EB2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BC8D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71CBADB7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F1408" w14:textId="06A39C96" w:rsidR="00C37E20" w:rsidRPr="00067EB2" w:rsidRDefault="000F147B" w:rsidP="00D27ACA">
            <w:pPr>
              <w:spacing w:before="40" w:after="40" w:line="200" w:lineRule="atLeast"/>
              <w:rPr>
                <w:sz w:val="20"/>
              </w:rPr>
            </w:pPr>
            <w:r>
              <w:rPr>
                <w:sz w:val="20"/>
              </w:rPr>
              <w:t>Substances classified according to</w:t>
            </w:r>
            <w:r w:rsidR="007E3A8C">
              <w:rPr>
                <w:sz w:val="20"/>
              </w:rPr>
              <w:t xml:space="preserve"> t</w:t>
            </w:r>
            <w:r>
              <w:rPr>
                <w:sz w:val="20"/>
              </w:rPr>
              <w:t xml:space="preserve">he </w:t>
            </w:r>
            <w:r w:rsidRPr="000F147B">
              <w:rPr>
                <w:i/>
                <w:iCs/>
                <w:sz w:val="20"/>
              </w:rPr>
              <w:t>Limit Regulation</w:t>
            </w:r>
            <w:r w:rsidR="00C37E20">
              <w:rPr>
                <w:rStyle w:val="Funotenzeichen"/>
                <w:i/>
              </w:rPr>
              <w:footnoteReference w:id="6"/>
            </w:r>
            <w:r w:rsidR="00695348">
              <w:rPr>
                <w:i/>
                <w:iCs/>
                <w:sz w:val="20"/>
              </w:rPr>
              <w:t xml:space="preserve"> </w:t>
            </w:r>
            <w:r w:rsidR="00695348" w:rsidRPr="00695348">
              <w:rPr>
                <w:sz w:val="20"/>
              </w:rPr>
              <w:t xml:space="preserve">as </w:t>
            </w:r>
            <w:r w:rsidR="00C37E20" w:rsidRPr="00067EB2">
              <w:rPr>
                <w:sz w:val="20"/>
              </w:rPr>
              <w:t>„</w:t>
            </w:r>
            <w:r w:rsidR="00085A2D" w:rsidRPr="00C07B24">
              <w:rPr>
                <w:b/>
                <w:bCs/>
                <w:sz w:val="20"/>
              </w:rPr>
              <w:t>clearly identified car</w:t>
            </w:r>
            <w:r w:rsidR="00C07B24" w:rsidRPr="00C07B24">
              <w:rPr>
                <w:b/>
                <w:bCs/>
                <w:sz w:val="20"/>
              </w:rPr>
              <w:t>cinogenic agents</w:t>
            </w:r>
            <w:r w:rsidR="00C37E20" w:rsidRPr="00067EB2">
              <w:rPr>
                <w:sz w:val="20"/>
              </w:rPr>
              <w:t>“ (A</w:t>
            </w:r>
            <w:r w:rsidR="001A4D90">
              <w:rPr>
                <w:sz w:val="20"/>
              </w:rPr>
              <w:t>ppendix</w:t>
            </w:r>
            <w:r w:rsidR="00C37E20" w:rsidRPr="00067EB2">
              <w:rPr>
                <w:sz w:val="20"/>
              </w:rPr>
              <w:t xml:space="preserve"> III – A1 </w:t>
            </w:r>
            <w:r w:rsidR="001A4D90">
              <w:rPr>
                <w:sz w:val="20"/>
              </w:rPr>
              <w:t>and</w:t>
            </w:r>
            <w:r w:rsidR="00C37E20" w:rsidRPr="00067EB2">
              <w:rPr>
                <w:sz w:val="20"/>
              </w:rPr>
              <w:t xml:space="preserve"> A2) </w:t>
            </w:r>
            <w:r w:rsidR="001A4D90">
              <w:rPr>
                <w:sz w:val="20"/>
              </w:rPr>
              <w:t>and as „carcinogenic groups of substances or mixtures of substances“</w:t>
            </w:r>
            <w:r w:rsidR="00C37E20" w:rsidRPr="00067EB2">
              <w:rPr>
                <w:sz w:val="20"/>
              </w:rPr>
              <w:t xml:space="preserve"> (A</w:t>
            </w:r>
            <w:r w:rsidR="00EF74E8">
              <w:rPr>
                <w:sz w:val="20"/>
              </w:rPr>
              <w:t>ppendix</w:t>
            </w:r>
            <w:r w:rsidR="00C37E20" w:rsidRPr="00067EB2">
              <w:rPr>
                <w:sz w:val="20"/>
              </w:rPr>
              <w:t xml:space="preserve"> III – C)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7F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46D6D0DD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2C6F" w14:textId="2AB7595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>S</w:t>
            </w:r>
            <w:r w:rsidR="0016526B">
              <w:rPr>
                <w:sz w:val="20"/>
              </w:rPr>
              <w:t xml:space="preserve">ubstances classified according to the </w:t>
            </w:r>
            <w:r w:rsidR="0016526B" w:rsidRPr="0016526B">
              <w:rPr>
                <w:i/>
                <w:iCs/>
                <w:sz w:val="20"/>
              </w:rPr>
              <w:t>Limit Regulation</w:t>
            </w:r>
            <w:r w:rsidR="0016526B">
              <w:rPr>
                <w:sz w:val="20"/>
              </w:rPr>
              <w:t xml:space="preserve"> as </w:t>
            </w:r>
            <w:r w:rsidR="00307F56" w:rsidRPr="00307F56">
              <w:rPr>
                <w:b/>
                <w:bCs/>
                <w:sz w:val="20"/>
              </w:rPr>
              <w:t>„</w:t>
            </w:r>
            <w:r w:rsidR="0016526B" w:rsidRPr="00307F56">
              <w:rPr>
                <w:b/>
                <w:bCs/>
                <w:sz w:val="20"/>
              </w:rPr>
              <w:t xml:space="preserve">with </w:t>
            </w:r>
            <w:r w:rsidR="00C3027E" w:rsidRPr="00307F56">
              <w:rPr>
                <w:b/>
                <w:bCs/>
                <w:sz w:val="20"/>
              </w:rPr>
              <w:t>reasonable suspicion of carcinogenic potential</w:t>
            </w:r>
            <w:r w:rsidRPr="00307F56">
              <w:rPr>
                <w:b/>
                <w:bCs/>
                <w:sz w:val="20"/>
              </w:rPr>
              <w:t>“</w:t>
            </w:r>
            <w:r w:rsidRPr="00067EB2">
              <w:rPr>
                <w:sz w:val="20"/>
              </w:rPr>
              <w:t xml:space="preserve"> (A</w:t>
            </w:r>
            <w:r w:rsidR="002B2280">
              <w:rPr>
                <w:sz w:val="20"/>
              </w:rPr>
              <w:t>ppendix</w:t>
            </w:r>
            <w:r w:rsidRPr="00067EB2">
              <w:rPr>
                <w:sz w:val="20"/>
              </w:rPr>
              <w:t xml:space="preserve"> III - B)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967F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E1F153B" w14:textId="77777777" w:rsidR="00635D59" w:rsidRDefault="00635D59" w:rsidP="00635D59">
      <w:pPr>
        <w:pStyle w:val="EinfacherAbsatz"/>
      </w:pPr>
    </w:p>
    <w:p w14:paraId="35171F00" w14:textId="1E163F05" w:rsidR="00850684" w:rsidRDefault="004E02A1" w:rsidP="00850684">
      <w:pPr>
        <w:pStyle w:val="janein"/>
        <w:tabs>
          <w:tab w:val="clear" w:pos="7938"/>
          <w:tab w:val="left" w:pos="2552"/>
        </w:tabs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CD4CE0">
        <w:rPr>
          <w:rFonts w:cs="Times New Roman"/>
          <w:sz w:val="22"/>
          <w:szCs w:val="22"/>
          <w:lang w:eastAsia="de-DE"/>
        </w:rPr>
        <w:t>Content</w:t>
      </w:r>
      <w:r w:rsidR="00850684" w:rsidRPr="004D6B3B">
        <w:rPr>
          <w:rFonts w:cs="Times New Roman"/>
          <w:sz w:val="22"/>
          <w:szCs w:val="22"/>
          <w:lang w:eastAsia="de-DE"/>
        </w:rPr>
        <w:t xml:space="preserve">: 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850684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344705A" w14:textId="77777777" w:rsidR="00850684" w:rsidRDefault="00850684" w:rsidP="00635D59">
      <w:pPr>
        <w:pStyle w:val="EinfacherAbsatz"/>
      </w:pPr>
    </w:p>
    <w:p w14:paraId="377717B4" w14:textId="524A339B" w:rsidR="00EB1C47" w:rsidRDefault="00016D18" w:rsidP="00833F1A">
      <w:pPr>
        <w:tabs>
          <w:tab w:val="left" w:pos="709"/>
          <w:tab w:val="left" w:pos="851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CD4CE0">
        <w:rPr>
          <w:rFonts w:cs="Times New Roman"/>
          <w:sz w:val="22"/>
          <w:szCs w:val="22"/>
          <w:lang w:eastAsia="de-DE"/>
        </w:rPr>
        <w:t>The</w:t>
      </w:r>
      <w:r w:rsidR="00EB1C47" w:rsidRPr="00EB1C47">
        <w:rPr>
          <w:rFonts w:cs="Times New Roman"/>
          <w:sz w:val="22"/>
          <w:szCs w:val="22"/>
          <w:lang w:eastAsia="de-DE"/>
        </w:rPr>
        <w:t xml:space="preserve"> AMES</w:t>
      </w:r>
      <w:r w:rsidR="00CD4CE0">
        <w:rPr>
          <w:rFonts w:cs="Times New Roman"/>
          <w:sz w:val="22"/>
          <w:szCs w:val="22"/>
          <w:lang w:eastAsia="de-DE"/>
        </w:rPr>
        <w:t xml:space="preserve"> t</w:t>
      </w:r>
      <w:r w:rsidR="00EB1C47">
        <w:rPr>
          <w:rFonts w:cs="Times New Roman"/>
          <w:sz w:val="22"/>
          <w:szCs w:val="22"/>
          <w:lang w:eastAsia="de-DE"/>
        </w:rPr>
        <w:t>est f</w:t>
      </w:r>
      <w:r w:rsidR="00CD4CE0">
        <w:rPr>
          <w:rFonts w:cs="Times New Roman"/>
          <w:sz w:val="22"/>
          <w:szCs w:val="22"/>
          <w:lang w:eastAsia="de-DE"/>
        </w:rPr>
        <w:t>or</w:t>
      </w:r>
      <w:r w:rsidR="00EB1C47">
        <w:rPr>
          <w:rFonts w:cs="Times New Roman"/>
          <w:sz w:val="22"/>
          <w:szCs w:val="22"/>
          <w:lang w:eastAsia="de-DE"/>
        </w:rPr>
        <w:t xml:space="preserve"> </w:t>
      </w:r>
      <w:r w:rsidR="00CD4CE0">
        <w:rPr>
          <w:rFonts w:cs="Times New Roman"/>
          <w:sz w:val="22"/>
          <w:szCs w:val="22"/>
          <w:lang w:eastAsia="de-DE"/>
        </w:rPr>
        <w:t>the</w:t>
      </w:r>
      <w:r w:rsidR="00EB1C47">
        <w:rPr>
          <w:rFonts w:cs="Times New Roman"/>
          <w:sz w:val="22"/>
          <w:szCs w:val="22"/>
          <w:lang w:eastAsia="de-DE"/>
        </w:rPr>
        <w:t xml:space="preserve"> </w:t>
      </w:r>
      <w:r w:rsidR="00CD4CE0">
        <w:rPr>
          <w:rFonts w:cs="Times New Roman"/>
          <w:sz w:val="22"/>
          <w:szCs w:val="22"/>
          <w:lang w:eastAsia="de-DE"/>
        </w:rPr>
        <w:t>t</w:t>
      </w:r>
      <w:r w:rsidR="00EB1C47">
        <w:rPr>
          <w:rFonts w:cs="Times New Roman"/>
          <w:sz w:val="22"/>
          <w:szCs w:val="22"/>
          <w:lang w:eastAsia="de-DE"/>
        </w:rPr>
        <w:t>oner</w:t>
      </w:r>
      <w:r w:rsidR="00CD4CE0">
        <w:rPr>
          <w:rFonts w:cs="Times New Roman"/>
          <w:sz w:val="22"/>
          <w:szCs w:val="22"/>
          <w:lang w:eastAsia="de-DE"/>
        </w:rPr>
        <w:t>s</w:t>
      </w:r>
      <w:r w:rsidR="00EB1C47">
        <w:rPr>
          <w:rFonts w:cs="Times New Roman"/>
          <w:sz w:val="22"/>
          <w:szCs w:val="22"/>
          <w:lang w:eastAsia="de-DE"/>
        </w:rPr>
        <w:t xml:space="preserve"> is negativ</w:t>
      </w:r>
      <w:r w:rsidR="00CD4CE0">
        <w:rPr>
          <w:rFonts w:cs="Times New Roman"/>
          <w:sz w:val="22"/>
          <w:szCs w:val="22"/>
          <w:lang w:eastAsia="de-DE"/>
        </w:rPr>
        <w:t>e</w:t>
      </w:r>
      <w:r w:rsidR="004E02A1">
        <w:rPr>
          <w:rFonts w:cs="Times New Roman"/>
          <w:sz w:val="22"/>
          <w:szCs w:val="22"/>
          <w:lang w:eastAsia="de-DE"/>
        </w:rPr>
        <w:t>.</w:t>
      </w:r>
    </w:p>
    <w:p w14:paraId="6A8C71CA" w14:textId="77777777" w:rsidR="00016D18" w:rsidRDefault="00016D18" w:rsidP="00016D18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27922BA0" w14:textId="77777777" w:rsidR="00A3636E" w:rsidRDefault="00016D18" w:rsidP="00A3636E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</w:t>
      </w:r>
      <w:r w:rsidR="00A3636E">
        <w:rPr>
          <w:rFonts w:cs="Times New Roman"/>
          <w:sz w:val="22"/>
          <w:szCs w:val="22"/>
          <w:lang w:eastAsia="de-DE"/>
        </w:rPr>
        <w:t xml:space="preserve">    </w:t>
      </w:r>
      <w:r w:rsidRPr="0022761F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If applicable</w:t>
      </w:r>
      <w:r w:rsidRPr="0022761F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, 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please submit proof(s) or test result(s)</w:t>
      </w:r>
      <w:r w:rsidR="00A3636E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of the AMES test as an </w:t>
      </w:r>
    </w:p>
    <w:p w14:paraId="447B7F30" w14:textId="6750D5E0" w:rsidR="00016D18" w:rsidRDefault="00A3636E" w:rsidP="00A3636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  enclosure</w:t>
      </w:r>
      <w:r w:rsidR="00016D18" w:rsidRPr="0022761F">
        <w:rPr>
          <w:rFonts w:cs="Times New Roman"/>
          <w:sz w:val="22"/>
          <w:szCs w:val="22"/>
          <w:lang w:eastAsia="de-DE"/>
        </w:rPr>
        <w:t>.</w:t>
      </w:r>
    </w:p>
    <w:p w14:paraId="5162FAE2" w14:textId="77777777" w:rsidR="002D1F4C" w:rsidRDefault="002D1F4C" w:rsidP="00016D18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311CB9A4" w14:textId="7EF8A788" w:rsidR="002D1F4C" w:rsidRDefault="002D1F4C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930C0C" w:rsidRPr="00930C0C">
        <w:rPr>
          <w:rFonts w:cs="Times New Roman"/>
          <w:sz w:val="22"/>
          <w:szCs w:val="22"/>
          <w:lang w:val="de-AT" w:eastAsia="de-DE"/>
        </w:rPr>
        <w:t xml:space="preserve">The toners/inks do not contain any perfluorinated or polyfluorinated alkyl substances </w:t>
      </w:r>
    </w:p>
    <w:p w14:paraId="4E309C1D" w14:textId="45EEC87D" w:rsidR="00930C0C" w:rsidRDefault="002D1F4C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  <w:r>
        <w:rPr>
          <w:rFonts w:cs="Times New Roman"/>
          <w:sz w:val="22"/>
          <w:szCs w:val="22"/>
          <w:lang w:val="de-AT" w:eastAsia="de-DE"/>
        </w:rPr>
        <w:t xml:space="preserve">      </w:t>
      </w:r>
      <w:r w:rsidR="00930C0C" w:rsidRPr="00930C0C">
        <w:rPr>
          <w:rFonts w:cs="Times New Roman"/>
          <w:sz w:val="22"/>
          <w:szCs w:val="22"/>
          <w:lang w:val="de-AT" w:eastAsia="de-DE"/>
        </w:rPr>
        <w:t>(except for impurities according to UZ24, edition 2025).</w:t>
      </w:r>
    </w:p>
    <w:p w14:paraId="0F2DA910" w14:textId="77777777" w:rsidR="002D1F4C" w:rsidRDefault="002D1F4C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</w:p>
    <w:p w14:paraId="53CEC487" w14:textId="77777777" w:rsidR="002D1F4C" w:rsidRDefault="002D1F4C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6C2B7A" w:rsidRPr="006C2B7A">
        <w:rPr>
          <w:rFonts w:cs="Times New Roman"/>
          <w:sz w:val="22"/>
          <w:szCs w:val="22"/>
          <w:lang w:val="de-AT" w:eastAsia="de-DE"/>
        </w:rPr>
        <w:t xml:space="preserve">The content of titanium dioxide (TiO2) in toners does not lead to a classification of the </w:t>
      </w:r>
    </w:p>
    <w:p w14:paraId="735A6064" w14:textId="6BEAAB7F" w:rsidR="00016D18" w:rsidRDefault="002D1F4C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  <w:r>
        <w:rPr>
          <w:rFonts w:cs="Times New Roman"/>
          <w:sz w:val="22"/>
          <w:szCs w:val="22"/>
          <w:lang w:val="de-AT" w:eastAsia="de-DE"/>
        </w:rPr>
        <w:t xml:space="preserve">      </w:t>
      </w:r>
      <w:r w:rsidR="006C2B7A" w:rsidRPr="006C2B7A">
        <w:rPr>
          <w:rFonts w:cs="Times New Roman"/>
          <w:sz w:val="22"/>
          <w:szCs w:val="22"/>
          <w:lang w:val="de-AT" w:eastAsia="de-DE"/>
        </w:rPr>
        <w:t>toner (section 2 of the safety data sheet) with H351 according to the CLP regulation</w:t>
      </w:r>
      <w:r w:rsidR="004E02A1">
        <w:rPr>
          <w:rFonts w:cs="Times New Roman"/>
          <w:sz w:val="22"/>
          <w:szCs w:val="22"/>
          <w:lang w:val="de-AT" w:eastAsia="de-DE"/>
        </w:rPr>
        <w:t>.</w:t>
      </w:r>
    </w:p>
    <w:p w14:paraId="643F162F" w14:textId="77777777" w:rsidR="002D1F4C" w:rsidRDefault="002D1F4C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</w:p>
    <w:p w14:paraId="06E8CD58" w14:textId="77777777" w:rsidR="00D33246" w:rsidRDefault="00D33246" w:rsidP="002D1F4C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</w:p>
    <w:p w14:paraId="28683470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25388C" w:rsidRPr="0025388C">
        <w:rPr>
          <w:rFonts w:cs="Times New Roman"/>
          <w:sz w:val="22"/>
          <w:szCs w:val="22"/>
          <w:lang w:val="de-DE" w:eastAsia="de-DE"/>
        </w:rPr>
        <w:t xml:space="preserve">Phthalates, to which the hazard statements H360F, H360D, H361f according to </w:t>
      </w:r>
      <w:r>
        <w:rPr>
          <w:rFonts w:cs="Times New Roman"/>
          <w:sz w:val="22"/>
          <w:szCs w:val="22"/>
          <w:lang w:val="de-DE" w:eastAsia="de-DE"/>
        </w:rPr>
        <w:t xml:space="preserve"> </w:t>
      </w:r>
    </w:p>
    <w:p w14:paraId="78FD50DF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 xml:space="preserve">       </w:t>
      </w:r>
      <w:r w:rsidR="0025388C" w:rsidRPr="0025388C">
        <w:rPr>
          <w:rFonts w:cs="Times New Roman"/>
          <w:sz w:val="22"/>
          <w:szCs w:val="22"/>
          <w:lang w:val="de-DE" w:eastAsia="de-DE"/>
        </w:rPr>
        <w:t xml:space="preserve">Regulation (EC) No. 1272/2008 are assigned at the time of use, were not added to the </w:t>
      </w:r>
      <w:r>
        <w:rPr>
          <w:rFonts w:cs="Times New Roman"/>
          <w:sz w:val="22"/>
          <w:szCs w:val="22"/>
          <w:lang w:val="de-DE" w:eastAsia="de-DE"/>
        </w:rPr>
        <w:t xml:space="preserve"> </w:t>
      </w:r>
    </w:p>
    <w:p w14:paraId="2938609D" w14:textId="4BC60CCA" w:rsidR="0025388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 xml:space="preserve">       </w:t>
      </w:r>
      <w:r w:rsidR="0025388C" w:rsidRPr="0025388C">
        <w:rPr>
          <w:rFonts w:cs="Times New Roman"/>
          <w:sz w:val="22"/>
          <w:szCs w:val="22"/>
          <w:lang w:val="de-DE" w:eastAsia="de-DE"/>
        </w:rPr>
        <w:t>toners/inks.</w:t>
      </w:r>
    </w:p>
    <w:p w14:paraId="239D248E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44610953" w14:textId="77777777" w:rsidR="00D33246" w:rsidRDefault="00D33246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3FA0115A" w14:textId="77777777" w:rsidR="00D33246" w:rsidRDefault="00D33246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29DF70E7" w14:textId="77777777" w:rsidR="00D33246" w:rsidRDefault="00D33246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6CEC1240" w14:textId="77777777" w:rsidR="00D33246" w:rsidRDefault="00D33246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121E3422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</w:t>
      </w:r>
      <w:r w:rsidR="00BA7F85" w:rsidRPr="00BA7F85">
        <w:rPr>
          <w:rFonts w:cs="Times New Roman"/>
          <w:sz w:val="22"/>
          <w:szCs w:val="22"/>
          <w:lang w:eastAsia="de-DE"/>
        </w:rPr>
        <w:t xml:space="preserve">Antimony, arsenic, selenium, mercury, lead, cadmium, cobalt, nickel, chromium VI or </w:t>
      </w:r>
    </w:p>
    <w:p w14:paraId="41BFD45B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 </w:t>
      </w:r>
      <w:r w:rsidR="00BA7F85" w:rsidRPr="00BA7F85">
        <w:rPr>
          <w:rFonts w:cs="Times New Roman"/>
          <w:sz w:val="22"/>
          <w:szCs w:val="22"/>
          <w:lang w:eastAsia="de-DE"/>
        </w:rPr>
        <w:t xml:space="preserve">copper compounds (with the exception of copper phthalocyanine) are not included as </w:t>
      </w:r>
    </w:p>
    <w:p w14:paraId="0C611BA2" w14:textId="095DC52F" w:rsidR="00CB269B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 </w:t>
      </w:r>
      <w:r w:rsidR="00BA7F85" w:rsidRPr="00BA7F85">
        <w:rPr>
          <w:rFonts w:cs="Times New Roman"/>
          <w:sz w:val="22"/>
          <w:szCs w:val="22"/>
          <w:lang w:eastAsia="de-DE"/>
        </w:rPr>
        <w:t>constitutional components in the toners/inks.</w:t>
      </w:r>
    </w:p>
    <w:p w14:paraId="4D26CBC3" w14:textId="77777777" w:rsidR="00AB57B2" w:rsidRDefault="00AB57B2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35BB16C6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7E31F0" w:rsidRPr="007E31F0">
        <w:rPr>
          <w:rFonts w:cs="Times New Roman"/>
          <w:sz w:val="22"/>
          <w:szCs w:val="22"/>
          <w:lang w:eastAsia="de-DE"/>
        </w:rPr>
        <w:t xml:space="preserve">The toners and inks or -modules are designed in such a way that they can be reused or </w:t>
      </w:r>
    </w:p>
    <w:p w14:paraId="5A099309" w14:textId="61ADC7AF" w:rsidR="006F1DC9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7E31F0" w:rsidRPr="007E31F0">
        <w:rPr>
          <w:rFonts w:cs="Times New Roman"/>
          <w:sz w:val="22"/>
          <w:szCs w:val="22"/>
          <w:lang w:eastAsia="de-DE"/>
        </w:rPr>
        <w:t>recycled</w:t>
      </w:r>
      <w:r w:rsidR="00501DAA" w:rsidRPr="00501DAA">
        <w:rPr>
          <w:rFonts w:cs="Times New Roman"/>
          <w:sz w:val="22"/>
          <w:szCs w:val="22"/>
          <w:lang w:eastAsia="de-DE"/>
        </w:rPr>
        <w:t>.</w:t>
      </w:r>
    </w:p>
    <w:p w14:paraId="7174F1F9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149B9C86" w14:textId="43A60281" w:rsidR="00B22575" w:rsidRDefault="002D1F4C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AA0DB1" w:rsidRPr="00AA0DB1">
        <w:rPr>
          <w:rFonts w:cs="Times New Roman"/>
          <w:sz w:val="22"/>
          <w:szCs w:val="22"/>
          <w:lang w:eastAsia="de-DE"/>
        </w:rPr>
        <w:t>An instruction leaflet on the safe handling of toner and ink modules is available</w:t>
      </w:r>
      <w:r w:rsidR="00B22575" w:rsidRPr="00B22575">
        <w:rPr>
          <w:rFonts w:cs="Times New Roman"/>
          <w:sz w:val="22"/>
          <w:szCs w:val="22"/>
          <w:lang w:eastAsia="de-DE"/>
        </w:rPr>
        <w:t>.</w:t>
      </w:r>
    </w:p>
    <w:p w14:paraId="2B1A5007" w14:textId="77777777" w:rsidR="002D1F4C" w:rsidRDefault="002D1F4C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2381C03C" w14:textId="6A6FBF3A" w:rsidR="002D1F4C" w:rsidRDefault="002D1F4C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1919B3" w:rsidRPr="001919B3">
        <w:rPr>
          <w:rFonts w:cs="Times New Roman"/>
          <w:sz w:val="22"/>
          <w:szCs w:val="22"/>
          <w:lang w:eastAsia="de-DE"/>
        </w:rPr>
        <w:t>The toners/inks</w:t>
      </w:r>
      <w:r>
        <w:rPr>
          <w:rFonts w:cs="Times New Roman"/>
          <w:sz w:val="22"/>
          <w:szCs w:val="22"/>
          <w:lang w:eastAsia="de-DE"/>
        </w:rPr>
        <w:t>*</w:t>
      </w:r>
      <w:r w:rsidR="001919B3" w:rsidRPr="001919B3">
        <w:rPr>
          <w:rFonts w:cs="Times New Roman"/>
          <w:sz w:val="22"/>
          <w:szCs w:val="22"/>
          <w:lang w:eastAsia="de-DE"/>
        </w:rPr>
        <w:t xml:space="preserve"> are demonstrably deinkable</w:t>
      </w:r>
      <w:r>
        <w:rPr>
          <w:rFonts w:cs="Times New Roman"/>
          <w:sz w:val="22"/>
          <w:szCs w:val="22"/>
          <w:lang w:eastAsia="de-DE"/>
        </w:rPr>
        <w:t>:</w:t>
      </w:r>
      <w:r w:rsidR="001919B3" w:rsidRPr="001919B3">
        <w:rPr>
          <w:rFonts w:cs="Times New Roman"/>
          <w:sz w:val="22"/>
          <w:szCs w:val="22"/>
          <w:lang w:eastAsia="de-DE"/>
        </w:rPr>
        <w:t xml:space="preserve"> </w:t>
      </w:r>
    </w:p>
    <w:p w14:paraId="1AC60491" w14:textId="77777777" w:rsidR="00D33246" w:rsidRDefault="00D33246" w:rsidP="00D33246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3C04269A" w14:textId="6806D537" w:rsidR="002D1F4C" w:rsidRDefault="00D33246" w:rsidP="00D33246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</w:t>
      </w:r>
      <w:r w:rsidR="002D1F4C">
        <w:rPr>
          <w:rFonts w:cs="Times New Roman"/>
          <w:b/>
          <w:bCs/>
          <w:i/>
          <w:iCs/>
          <w:sz w:val="22"/>
          <w:szCs w:val="22"/>
          <w:lang w:eastAsia="de-DE"/>
        </w:rPr>
        <w:t>If applicable</w:t>
      </w:r>
      <w:r w:rsidR="002D1F4C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, </w:t>
      </w:r>
      <w:r w:rsidR="002D1F4C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please </w:t>
      </w:r>
      <w:r w:rsidR="005E24DA">
        <w:rPr>
          <w:rFonts w:cs="Times New Roman"/>
          <w:b/>
          <w:bCs/>
          <w:i/>
          <w:iCs/>
          <w:sz w:val="22"/>
          <w:szCs w:val="22"/>
          <w:lang w:eastAsia="de-DE"/>
        </w:rPr>
        <w:t>submit</w:t>
      </w:r>
      <w:r w:rsidR="002D1F4C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proof(s)</w:t>
      </w:r>
      <w:r w:rsidR="002D1F4C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2D1F4C">
        <w:rPr>
          <w:rFonts w:cs="Times New Roman"/>
          <w:b/>
          <w:bCs/>
          <w:i/>
          <w:iCs/>
          <w:sz w:val="22"/>
          <w:szCs w:val="22"/>
          <w:lang w:eastAsia="de-DE"/>
        </w:rPr>
        <w:t>or test result(s)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of deinkability as an enclosure</w:t>
      </w:r>
      <w:r w:rsidR="002D1F4C">
        <w:rPr>
          <w:rFonts w:cs="Times New Roman"/>
          <w:b/>
          <w:bCs/>
          <w:i/>
          <w:iCs/>
          <w:sz w:val="22"/>
          <w:szCs w:val="22"/>
          <w:lang w:eastAsia="de-DE"/>
        </w:rPr>
        <w:t>.</w:t>
      </w:r>
    </w:p>
    <w:p w14:paraId="7E2B9A88" w14:textId="324EAE5A" w:rsidR="001919B3" w:rsidRDefault="00D33246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</w:t>
      </w:r>
      <w:r w:rsidR="002D1F4C">
        <w:rPr>
          <w:rFonts w:cs="Times New Roman"/>
          <w:sz w:val="22"/>
          <w:szCs w:val="22"/>
          <w:lang w:eastAsia="de-DE"/>
        </w:rPr>
        <w:t>*</w:t>
      </w:r>
      <w:r w:rsidR="002D1F4C" w:rsidRPr="00445F81">
        <w:rPr>
          <w:rFonts w:cs="Times New Roman"/>
          <w:sz w:val="22"/>
          <w:szCs w:val="22"/>
          <w:lang w:eastAsia="de-DE"/>
        </w:rPr>
        <w:t xml:space="preserve"> </w:t>
      </w:r>
      <w:r w:rsidR="002D1F4C">
        <w:rPr>
          <w:rFonts w:cs="Times New Roman"/>
          <w:sz w:val="22"/>
          <w:szCs w:val="22"/>
          <w:lang w:eastAsia="de-DE"/>
        </w:rPr>
        <w:t>F</w:t>
      </w:r>
      <w:r w:rsidR="001919B3" w:rsidRPr="001919B3">
        <w:rPr>
          <w:rFonts w:cs="Times New Roman"/>
          <w:sz w:val="22"/>
          <w:szCs w:val="22"/>
          <w:lang w:eastAsia="de-DE"/>
        </w:rPr>
        <w:t>or dry toners the proof can be omitted</w:t>
      </w:r>
    </w:p>
    <w:p w14:paraId="06CC10E8" w14:textId="77777777" w:rsidR="002D1F4C" w:rsidRDefault="002D1F4C" w:rsidP="002D1F4C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bookmarkStart w:id="7" w:name="_Hlk187692854"/>
    <w:p w14:paraId="66B367B7" w14:textId="67477585" w:rsidR="00AB6B00" w:rsidRPr="00EA16BF" w:rsidRDefault="002D1F4C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2D2640" w:rsidRPr="002D2640">
        <w:rPr>
          <w:rFonts w:cs="Times New Roman"/>
          <w:sz w:val="22"/>
          <w:szCs w:val="22"/>
          <w:lang w:eastAsia="de-DE"/>
        </w:rPr>
        <w:t>The following limit values for cobalt and manganese are complied with for the ready-to-use toners</w:t>
      </w:r>
      <w:r w:rsidR="00AB6B00">
        <w:rPr>
          <w:rFonts w:cs="Times New Roman"/>
          <w:sz w:val="22"/>
          <w:szCs w:val="22"/>
          <w:lang w:eastAsia="de-DE"/>
        </w:rPr>
        <w:t>:</w:t>
      </w:r>
    </w:p>
    <w:p w14:paraId="0B9EC1CF" w14:textId="218DFD33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%</w:t>
      </w:r>
      <w:r w:rsidR="0067791A">
        <w:rPr>
          <w:sz w:val="22"/>
          <w:szCs w:val="22"/>
        </w:rPr>
        <w:t xml:space="preserve"> by weight</w:t>
      </w:r>
      <w:r w:rsidRPr="003E6454">
        <w:rPr>
          <w:sz w:val="22"/>
          <w:szCs w:val="22"/>
        </w:rPr>
        <w:t xml:space="preserve"> </w:t>
      </w:r>
    </w:p>
    <w:p w14:paraId="43FF24C8" w14:textId="0F837AC8" w:rsidR="005E24DA" w:rsidRDefault="00AB6B00" w:rsidP="00D33246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Mn: &lt; 0,5 </w:t>
      </w:r>
      <w:r w:rsidRPr="003E6454">
        <w:rPr>
          <w:sz w:val="22"/>
          <w:szCs w:val="22"/>
        </w:rPr>
        <w:t>%</w:t>
      </w:r>
      <w:r w:rsidR="0067791A">
        <w:rPr>
          <w:sz w:val="22"/>
          <w:szCs w:val="22"/>
        </w:rPr>
        <w:t xml:space="preserve"> by weight</w:t>
      </w:r>
      <w:bookmarkEnd w:id="7"/>
    </w:p>
    <w:p w14:paraId="42FDC718" w14:textId="77777777" w:rsidR="00D33246" w:rsidRPr="00D33246" w:rsidRDefault="00D33246" w:rsidP="00D33246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</w:p>
    <w:bookmarkStart w:id="8" w:name="_Hlk187692684"/>
    <w:p w14:paraId="36FBF467" w14:textId="3B744A48" w:rsidR="00BD3DA8" w:rsidRDefault="002D1F4C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F1555F" w:rsidRPr="00F1555F">
        <w:rPr>
          <w:sz w:val="22"/>
          <w:szCs w:val="22"/>
        </w:rPr>
        <w:t>Pigments that can release the listed amines by splitting one or more azo groups are not part of</w:t>
      </w:r>
      <w:bookmarkEnd w:id="8"/>
      <w:r w:rsidR="00F1555F" w:rsidRPr="00F1555F">
        <w:rPr>
          <w:sz w:val="22"/>
          <w:szCs w:val="22"/>
        </w:rPr>
        <w:t xml:space="preserve"> the toners/inks</w:t>
      </w:r>
      <w:r w:rsidR="00AD55A3">
        <w:rPr>
          <w:sz w:val="22"/>
          <w:szCs w:val="22"/>
        </w:rPr>
        <w:t>:</w:t>
      </w:r>
    </w:p>
    <w:p w14:paraId="319A96E1" w14:textId="77777777" w:rsidR="004E02A1" w:rsidRDefault="004E02A1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</w:p>
    <w:p w14:paraId="4DA2AF41" w14:textId="6688299D" w:rsidR="00BD3DA8" w:rsidRPr="00FE703B" w:rsidRDefault="00BD3DA8" w:rsidP="00BD3DA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="00D61AFF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="003C4418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="003C4418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</w:t>
      </w:r>
      <w:r w:rsidR="003C4418">
        <w:rPr>
          <w:rFonts w:ascii="Swiss" w:hAnsi="Swiss"/>
          <w:sz w:val="20"/>
          <w:lang w:val="de-DE"/>
        </w:rPr>
        <w:t>ene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</w:t>
      </w:r>
      <w:r w:rsidR="003C4418">
        <w:rPr>
          <w:rFonts w:ascii="Swiss" w:hAnsi="Swiss"/>
          <w:sz w:val="20"/>
          <w:lang w:val="de-DE"/>
        </w:rPr>
        <w:t>uene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="003C4418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</w:t>
      </w:r>
      <w:r w:rsidR="004D57EA">
        <w:rPr>
          <w:rFonts w:ascii="Swiss" w:hAnsi="Swiss"/>
          <w:sz w:val="20"/>
          <w:lang w:val="de-DE"/>
        </w:rPr>
        <w:t>c</w:t>
      </w:r>
      <w:r w:rsidRPr="00FE703B">
        <w:rPr>
          <w:rFonts w:ascii="Swiss" w:hAnsi="Swiss"/>
          <w:sz w:val="20"/>
          <w:lang w:val="de-DE"/>
        </w:rPr>
        <w:t>residin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>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="004D57EA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</w:t>
      </w:r>
      <w:r w:rsidR="002F5C0F">
        <w:rPr>
          <w:rFonts w:ascii="Swiss" w:hAnsi="Swiss"/>
          <w:sz w:val="20"/>
          <w:lang w:val="de-DE"/>
        </w:rPr>
        <w:t>uene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="002F5C0F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</w:t>
      </w:r>
      <w:r w:rsidR="002F5C0F">
        <w:rPr>
          <w:rFonts w:ascii="Swiss" w:hAnsi="Swiss"/>
          <w:sz w:val="20"/>
          <w:lang w:val="de-DE"/>
        </w:rPr>
        <w:t>nzene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="002F5C0F">
        <w:rPr>
          <w:rFonts w:ascii="Swiss" w:hAnsi="Swiss"/>
          <w:sz w:val="20"/>
          <w:lang w:val="de-DE"/>
        </w:rPr>
        <w:t>e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09A88E1B" w14:textId="77777777" w:rsidR="00830E42" w:rsidRDefault="00830E42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9" w:name="_Hlk67323352"/>
    </w:p>
    <w:p w14:paraId="43392DB2" w14:textId="77777777" w:rsidR="000020CA" w:rsidRDefault="000020CA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687FDDE5" w14:textId="77777777" w:rsidR="000020CA" w:rsidRDefault="000020CA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508E577" w14:textId="22605390" w:rsidR="008A167B" w:rsidRDefault="00F91CE5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>Confirmed by</w:t>
      </w:r>
      <w:r w:rsidR="008A167B">
        <w:rPr>
          <w:sz w:val="22"/>
          <w:szCs w:val="22"/>
        </w:rPr>
        <w:t xml:space="preserve">    </w:t>
      </w:r>
      <w:r w:rsidR="008A167B">
        <w:rPr>
          <w:sz w:val="22"/>
          <w:szCs w:val="22"/>
        </w:rPr>
        <w:tab/>
        <w:t xml:space="preserve"> </w:t>
      </w:r>
      <w:r w:rsidR="008A167B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167B"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="008A167B" w:rsidRPr="00814991">
        <w:rPr>
          <w:rFonts w:cs="Times New Roman"/>
          <w:sz w:val="22"/>
          <w:szCs w:val="22"/>
          <w:lang w:eastAsia="de-DE"/>
        </w:rPr>
        <w:fldChar w:fldCharType="end"/>
      </w:r>
      <w:r w:rsidR="008A167B"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Manufacturer</w:t>
      </w:r>
      <w:r w:rsidR="008A167B">
        <w:rPr>
          <w:sz w:val="22"/>
          <w:szCs w:val="22"/>
        </w:rPr>
        <w:t xml:space="preserve">   </w:t>
      </w:r>
      <w:r w:rsidR="008A167B">
        <w:rPr>
          <w:sz w:val="22"/>
          <w:szCs w:val="22"/>
        </w:rPr>
        <w:tab/>
        <w:t xml:space="preserve"> </w:t>
      </w:r>
      <w:r w:rsidR="008A167B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167B"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="008A167B" w:rsidRPr="00814991">
        <w:rPr>
          <w:rFonts w:cs="Times New Roman"/>
          <w:sz w:val="22"/>
          <w:szCs w:val="22"/>
          <w:lang w:eastAsia="de-DE"/>
        </w:rPr>
        <w:fldChar w:fldCharType="end"/>
      </w:r>
      <w:r w:rsidR="008A167B"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Supplier/Intermediary</w:t>
      </w:r>
      <w:r w:rsidR="008A167B">
        <w:rPr>
          <w:sz w:val="22"/>
          <w:szCs w:val="22"/>
        </w:rPr>
        <w:t>*</w:t>
      </w:r>
    </w:p>
    <w:bookmarkEnd w:id="9"/>
    <w:p w14:paraId="5157EE3B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355B2BC5" w14:textId="1FF6F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 xml:space="preserve">* </w:t>
      </w:r>
      <w:r w:rsidR="004126D6" w:rsidRPr="004126D6">
        <w:rPr>
          <w:i/>
          <w:sz w:val="20"/>
        </w:rPr>
        <w:t>The supplier/intermediary confirms that all required information has been verifiably requested from the manufacturer.</w:t>
      </w:r>
      <w:r>
        <w:rPr>
          <w:i/>
          <w:sz w:val="20"/>
        </w:rPr>
        <w:t>.</w:t>
      </w:r>
    </w:p>
    <w:p w14:paraId="0A1FE247" w14:textId="7B39045B" w:rsidR="008A167B" w:rsidRDefault="00F91CE5" w:rsidP="008A167B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>
        <w:rPr>
          <w:szCs w:val="24"/>
        </w:rPr>
        <w:t>Place</w:t>
      </w:r>
      <w:r w:rsidR="008A167B" w:rsidRPr="00B21282">
        <w:rPr>
          <w:szCs w:val="24"/>
        </w:rPr>
        <w:t xml:space="preserve">: </w:t>
      </w:r>
      <w:r w:rsidR="008A167B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A167B" w:rsidRPr="00B21282">
        <w:rPr>
          <w:b/>
          <w:bCs/>
          <w:szCs w:val="24"/>
        </w:rPr>
        <w:instrText xml:space="preserve"> FORMTEXT </w:instrText>
      </w:r>
      <w:r w:rsidR="008A167B" w:rsidRPr="00B21282">
        <w:rPr>
          <w:b/>
          <w:bCs/>
          <w:szCs w:val="24"/>
        </w:rPr>
      </w:r>
      <w:r w:rsidR="008A167B" w:rsidRPr="00B21282">
        <w:rPr>
          <w:b/>
          <w:bCs/>
          <w:szCs w:val="24"/>
        </w:rPr>
        <w:fldChar w:fldCharType="separate"/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szCs w:val="24"/>
        </w:rPr>
        <w:fldChar w:fldCharType="end"/>
      </w:r>
      <w:r w:rsidR="008A167B" w:rsidRPr="00B21282">
        <w:rPr>
          <w:szCs w:val="24"/>
        </w:rPr>
        <w:tab/>
      </w:r>
      <w:r w:rsidR="004126D6">
        <w:rPr>
          <w:szCs w:val="24"/>
        </w:rPr>
        <w:t>Signature</w:t>
      </w:r>
      <w:r w:rsidR="008A167B" w:rsidRPr="00B21282">
        <w:rPr>
          <w:szCs w:val="24"/>
        </w:rPr>
        <w:br/>
      </w:r>
      <w:r>
        <w:rPr>
          <w:szCs w:val="24"/>
        </w:rPr>
        <w:t>Date</w:t>
      </w:r>
      <w:r w:rsidR="008A167B" w:rsidRPr="00B21282">
        <w:rPr>
          <w:szCs w:val="24"/>
        </w:rPr>
        <w:t xml:space="preserve">: </w:t>
      </w:r>
      <w:r w:rsidR="008A167B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A167B" w:rsidRPr="00B21282">
        <w:rPr>
          <w:b/>
          <w:bCs/>
          <w:szCs w:val="24"/>
        </w:rPr>
        <w:instrText xml:space="preserve"> FORMTEXT </w:instrText>
      </w:r>
      <w:r w:rsidR="008A167B" w:rsidRPr="00B21282">
        <w:rPr>
          <w:b/>
          <w:bCs/>
          <w:szCs w:val="24"/>
        </w:rPr>
      </w:r>
      <w:r w:rsidR="008A167B" w:rsidRPr="00B21282">
        <w:rPr>
          <w:b/>
          <w:bCs/>
          <w:szCs w:val="24"/>
        </w:rPr>
        <w:fldChar w:fldCharType="separate"/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noProof/>
          <w:szCs w:val="24"/>
        </w:rPr>
        <w:t> </w:t>
      </w:r>
      <w:r w:rsidR="008A167B" w:rsidRPr="00B21282">
        <w:rPr>
          <w:b/>
          <w:bCs/>
          <w:szCs w:val="24"/>
        </w:rPr>
        <w:fldChar w:fldCharType="end"/>
      </w:r>
      <w:r w:rsidR="008A167B" w:rsidRPr="00B21282">
        <w:rPr>
          <w:szCs w:val="24"/>
        </w:rPr>
        <w:tab/>
      </w:r>
    </w:p>
    <w:p w14:paraId="04387C23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02CF452F" w14:textId="095CE8B4" w:rsidR="00BF1021" w:rsidRDefault="008A167B" w:rsidP="00DB6A62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b/>
          <w:sz w:val="22"/>
          <w:szCs w:val="22"/>
        </w:rPr>
      </w:pPr>
      <w:r w:rsidRPr="00820E1A">
        <w:rPr>
          <w:i/>
          <w:sz w:val="20"/>
        </w:rPr>
        <w:t xml:space="preserve">Name in </w:t>
      </w:r>
      <w:r w:rsidR="004126D6">
        <w:rPr>
          <w:i/>
          <w:sz w:val="20"/>
        </w:rPr>
        <w:t>capital letters</w:t>
      </w:r>
    </w:p>
    <w:sectPr w:rsidR="00BF1021" w:rsidSect="00C10FF2">
      <w:headerReference w:type="default" r:id="rId12"/>
      <w:footerReference w:type="default" r:id="rId13"/>
      <w:pgSz w:w="11905" w:h="16837"/>
      <w:pgMar w:top="1109" w:right="141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67D7A" w14:textId="77777777" w:rsidR="009F1268" w:rsidRDefault="009F1268">
      <w:r>
        <w:separator/>
      </w:r>
    </w:p>
  </w:endnote>
  <w:endnote w:type="continuationSeparator" w:id="0">
    <w:p w14:paraId="715D77D2" w14:textId="77777777" w:rsidR="009F1268" w:rsidRDefault="009F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548C" w14:textId="609D0F87" w:rsidR="00C10FF2" w:rsidRDefault="007E3EC7" w:rsidP="00C10FF2">
    <w:pPr>
      <w:pStyle w:val="Fuzeile"/>
      <w:tabs>
        <w:tab w:val="right" w:pos="855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0469A57C" wp14:editId="40E22A0C">
          <wp:simplePos x="0" y="0"/>
          <wp:positionH relativeFrom="margin">
            <wp:align>left</wp:align>
          </wp:positionH>
          <wp:positionV relativeFrom="paragraph">
            <wp:posOffset>148506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724158559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158559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C10FF2">
      <w:tab/>
    </w:r>
    <w:r w:rsidR="00C10FF2">
      <w:tab/>
    </w:r>
    <w:sdt>
      <w:sdtPr>
        <w:id w:val="-271868987"/>
        <w:docPartObj>
          <w:docPartGallery w:val="Page Numbers (Bottom of Page)"/>
          <w:docPartUnique/>
        </w:docPartObj>
      </w:sdtPr>
      <w:sdtContent>
        <w:r w:rsidR="00C10FF2">
          <w:fldChar w:fldCharType="begin"/>
        </w:r>
        <w:r w:rsidR="00C10FF2">
          <w:instrText>PAGE   \* MERGEFORMAT</w:instrText>
        </w:r>
        <w:r w:rsidR="00C10FF2">
          <w:fldChar w:fldCharType="separate"/>
        </w:r>
        <w:r w:rsidR="00811143">
          <w:rPr>
            <w:noProof/>
          </w:rPr>
          <w:t>3</w:t>
        </w:r>
        <w:r w:rsidR="00C10FF2">
          <w:fldChar w:fldCharType="end"/>
        </w:r>
      </w:sdtContent>
    </w:sdt>
  </w:p>
  <w:p w14:paraId="3AF37A67" w14:textId="77777777" w:rsidR="00C10FF2" w:rsidRDefault="00C10F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CB6B9" w14:textId="77777777" w:rsidR="009F1268" w:rsidRDefault="009F1268">
      <w:r>
        <w:separator/>
      </w:r>
    </w:p>
  </w:footnote>
  <w:footnote w:type="continuationSeparator" w:id="0">
    <w:p w14:paraId="5D657A25" w14:textId="77777777" w:rsidR="009F1268" w:rsidRDefault="009F1268">
      <w:r>
        <w:continuationSeparator/>
      </w:r>
    </w:p>
  </w:footnote>
  <w:footnote w:id="1">
    <w:p w14:paraId="763FC2E7" w14:textId="557F79D4" w:rsidR="00BC6DCF" w:rsidRPr="00BC6DCF" w:rsidRDefault="00BC6DCF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The declaration is valid for 12 months from the date of issue.</w:t>
      </w:r>
    </w:p>
  </w:footnote>
  <w:footnote w:id="2">
    <w:p w14:paraId="3A178F78" w14:textId="71A699CD" w:rsidR="00C37E20" w:rsidRPr="00E81D0D" w:rsidRDefault="00C37E20" w:rsidP="00C37E2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616126" w:rsidRPr="00616126">
        <w:rPr>
          <w:sz w:val="20"/>
        </w:rPr>
        <w:t>EUH phrases according to</w:t>
      </w:r>
      <w:r w:rsidR="007E3EC7">
        <w:rPr>
          <w:sz w:val="20"/>
        </w:rPr>
        <w:t xml:space="preserve"> </w:t>
      </w:r>
      <w:r w:rsidR="00616126" w:rsidRPr="00616126">
        <w:rPr>
          <w:sz w:val="20"/>
        </w:rPr>
        <w:t>the Delegated Regulation (EU) 2023/707 amending Regulation (EC) Nr. 1272/2008 (CLP Regulation), OJ. L93 from March</w:t>
      </w:r>
      <w:r w:rsidR="00527880">
        <w:rPr>
          <w:sz w:val="20"/>
        </w:rPr>
        <w:t xml:space="preserve"> 31, </w:t>
      </w:r>
      <w:r w:rsidR="00616126" w:rsidRPr="00616126">
        <w:rPr>
          <w:sz w:val="20"/>
        </w:rPr>
        <w:t>2023. Final, also for mixtures already on the market, mandatory from May</w:t>
      </w:r>
      <w:r w:rsidR="004D4E31">
        <w:rPr>
          <w:sz w:val="20"/>
        </w:rPr>
        <w:t xml:space="preserve"> 1, </w:t>
      </w:r>
      <w:r w:rsidR="00616126" w:rsidRPr="00616126">
        <w:rPr>
          <w:sz w:val="20"/>
        </w:rPr>
        <w:t>2028</w:t>
      </w:r>
      <w:r w:rsidRPr="00E81D0D">
        <w:br/>
      </w:r>
      <w:r w:rsidR="00616126" w:rsidRPr="00616126">
        <w:rPr>
          <w:sz w:val="20"/>
        </w:rPr>
        <w:t>Substances already identfied accordingly must be checked until May</w:t>
      </w:r>
      <w:r w:rsidR="004D4E31">
        <w:rPr>
          <w:sz w:val="20"/>
        </w:rPr>
        <w:t xml:space="preserve"> 1, </w:t>
      </w:r>
      <w:r w:rsidR="00616126" w:rsidRPr="00616126">
        <w:rPr>
          <w:sz w:val="20"/>
        </w:rPr>
        <w:t xml:space="preserve">2028: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="00616126" w:rsidRPr="00616126">
        <w:rPr>
          <w:sz w:val="20"/>
        </w:rPr>
        <w:t>If REACH is indicated as „Regulatory Field“ in the last colum</w:t>
      </w:r>
      <w:r w:rsidR="007E3EC7">
        <w:rPr>
          <w:sz w:val="20"/>
        </w:rPr>
        <w:t>n</w:t>
      </w:r>
      <w:r w:rsidR="00616126" w:rsidRPr="00616126">
        <w:rPr>
          <w:sz w:val="20"/>
        </w:rPr>
        <w:t>, the substance is already on the candidate list</w:t>
      </w:r>
      <w:r w:rsidRPr="00E81D0D">
        <w:rPr>
          <w:sz w:val="20"/>
        </w:rPr>
        <w:t>.</w:t>
      </w:r>
    </w:p>
  </w:footnote>
  <w:footnote w:id="3">
    <w:p w14:paraId="34E7B8A0" w14:textId="2360A2F0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2D1F4C">
        <w:rPr>
          <w:szCs w:val="16"/>
        </w:rPr>
        <w:t xml:space="preserve">From May 1, </w:t>
      </w:r>
      <w:r w:rsidR="002D1F4C" w:rsidRPr="00B04527">
        <w:rPr>
          <w:szCs w:val="16"/>
        </w:rPr>
        <w:t>2028</w:t>
      </w:r>
      <w:r w:rsidR="002D1F4C">
        <w:rPr>
          <w:szCs w:val="16"/>
        </w:rPr>
        <w:t xml:space="preserve"> new classification:</w:t>
      </w:r>
      <w:r w:rsidR="002D1F4C" w:rsidRPr="00B04527">
        <w:rPr>
          <w:szCs w:val="16"/>
        </w:rPr>
        <w:t xml:space="preserve"> EUH440</w:t>
      </w:r>
      <w:r w:rsidR="002D1F4C">
        <w:rPr>
          <w:szCs w:val="16"/>
        </w:rPr>
        <w:t xml:space="preserve"> or</w:t>
      </w:r>
      <w:r w:rsidR="002D1F4C" w:rsidRPr="00B04527">
        <w:rPr>
          <w:szCs w:val="16"/>
        </w:rPr>
        <w:t xml:space="preserve"> EUH441</w:t>
      </w:r>
    </w:p>
  </w:footnote>
  <w:footnote w:id="4">
    <w:p w14:paraId="38A29749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0929818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22E1C2FD" w14:textId="1857C35E" w:rsidR="00C37E20" w:rsidRPr="00B04527" w:rsidRDefault="00C37E20" w:rsidP="00C37E20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="002D1F4C">
        <w:rPr>
          <w:szCs w:val="16"/>
        </w:rPr>
        <w:t>Note</w:t>
      </w:r>
      <w:r w:rsidRPr="00B04527">
        <w:rPr>
          <w:szCs w:val="16"/>
        </w:rPr>
        <w:t xml:space="preserve"> </w:t>
      </w:r>
      <w:r w:rsidR="000F147B">
        <w:rPr>
          <w:szCs w:val="16"/>
        </w:rPr>
        <w:t>Limit Regulation</w:t>
      </w:r>
      <w:r w:rsidRPr="00B04527">
        <w:rPr>
          <w:szCs w:val="16"/>
        </w:rPr>
        <w:t xml:space="preserve">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3ECED" w14:textId="528F27C7" w:rsidR="00BF1021" w:rsidRPr="00C10FF2" w:rsidRDefault="00C10FF2" w:rsidP="00C10FF2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C10FF2">
      <w:rPr>
        <w:rFonts w:cs="Arial"/>
        <w:bCs/>
        <w:sz w:val="16"/>
        <w:szCs w:val="16"/>
        <w:lang w:val="en-US" w:eastAsia="en-GB"/>
      </w:rPr>
      <w:t xml:space="preserve">Version </w:t>
    </w:r>
    <w:r w:rsidR="00FE6E95">
      <w:rPr>
        <w:rFonts w:cs="Arial"/>
        <w:bCs/>
        <w:sz w:val="16"/>
        <w:szCs w:val="16"/>
        <w:lang w:val="en-US" w:eastAsia="en-GB"/>
      </w:rPr>
      <w:t>Jan</w:t>
    </w:r>
    <w:r w:rsidRPr="00C10FF2">
      <w:rPr>
        <w:rFonts w:cs="Arial"/>
        <w:bCs/>
        <w:sz w:val="16"/>
        <w:szCs w:val="16"/>
        <w:lang w:val="en-US" w:eastAsia="en-GB"/>
      </w:rPr>
      <w:t>. 2</w:t>
    </w:r>
    <w:r w:rsidR="00FE6E95">
      <w:rPr>
        <w:rFonts w:cs="Arial"/>
        <w:bCs/>
        <w:sz w:val="16"/>
        <w:szCs w:val="16"/>
        <w:lang w:val="en-US" w:eastAsia="en-GB"/>
      </w:rPr>
      <w:t>5</w:t>
    </w:r>
  </w:p>
  <w:p w14:paraId="5045221A" w14:textId="7679077D" w:rsidR="00BF1021" w:rsidRPr="002C03F9" w:rsidRDefault="00BF1021" w:rsidP="00BF102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70428CB" wp14:editId="659DC019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A55990" id="Rectangle 2" o:spid="_x0000_s1026" style="position:absolute;margin-left:37.05pt;margin-top:33.2pt;width:528pt;height:785.3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FDF5C71" wp14:editId="66EA415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87B0DC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D90B1B" wp14:editId="788BF19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B47347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07300">
    <w:abstractNumId w:val="1"/>
  </w:num>
  <w:num w:numId="2" w16cid:durableId="1015497741">
    <w:abstractNumId w:val="2"/>
  </w:num>
  <w:num w:numId="3" w16cid:durableId="3015454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980766416">
    <w:abstractNumId w:val="5"/>
  </w:num>
  <w:num w:numId="5" w16cid:durableId="1313948575">
    <w:abstractNumId w:val="6"/>
  </w:num>
  <w:num w:numId="6" w16cid:durableId="795756937">
    <w:abstractNumId w:val="4"/>
  </w:num>
  <w:num w:numId="7" w16cid:durableId="621424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6GtHNo+RAmggeWXwoRVVS55ZpVYPqKCXLlpuckBpCXdRaCY6clY/ihpbuQ+UMmINVAwSb4zIm3nEIpufNdtAqw==" w:salt="eSPtKw7FH/KARYMK1fW8M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20CA"/>
    <w:rsid w:val="0000358D"/>
    <w:rsid w:val="00005221"/>
    <w:rsid w:val="00016D18"/>
    <w:rsid w:val="000251A2"/>
    <w:rsid w:val="0003181B"/>
    <w:rsid w:val="0005608D"/>
    <w:rsid w:val="00062A16"/>
    <w:rsid w:val="0008082D"/>
    <w:rsid w:val="000829BC"/>
    <w:rsid w:val="00085A2D"/>
    <w:rsid w:val="000B32D4"/>
    <w:rsid w:val="000B4791"/>
    <w:rsid w:val="000E0313"/>
    <w:rsid w:val="000F147B"/>
    <w:rsid w:val="00122BDE"/>
    <w:rsid w:val="00147A97"/>
    <w:rsid w:val="00147F22"/>
    <w:rsid w:val="0016526B"/>
    <w:rsid w:val="00182879"/>
    <w:rsid w:val="0019009E"/>
    <w:rsid w:val="001913D4"/>
    <w:rsid w:val="001919B3"/>
    <w:rsid w:val="001A4D90"/>
    <w:rsid w:val="001B1BDF"/>
    <w:rsid w:val="001B3C46"/>
    <w:rsid w:val="001E4DD4"/>
    <w:rsid w:val="00221A0F"/>
    <w:rsid w:val="0025388C"/>
    <w:rsid w:val="00261987"/>
    <w:rsid w:val="0027034F"/>
    <w:rsid w:val="00280900"/>
    <w:rsid w:val="002809A0"/>
    <w:rsid w:val="00286327"/>
    <w:rsid w:val="002909AC"/>
    <w:rsid w:val="002B11FB"/>
    <w:rsid w:val="002B2280"/>
    <w:rsid w:val="002C03F9"/>
    <w:rsid w:val="002C2770"/>
    <w:rsid w:val="002D1F4C"/>
    <w:rsid w:val="002D2640"/>
    <w:rsid w:val="002D56D1"/>
    <w:rsid w:val="002F5C0F"/>
    <w:rsid w:val="00301025"/>
    <w:rsid w:val="00305CA8"/>
    <w:rsid w:val="00307F56"/>
    <w:rsid w:val="003601BF"/>
    <w:rsid w:val="0036161F"/>
    <w:rsid w:val="00381676"/>
    <w:rsid w:val="00397720"/>
    <w:rsid w:val="003A4B74"/>
    <w:rsid w:val="003C28C7"/>
    <w:rsid w:val="003C4418"/>
    <w:rsid w:val="003D06A4"/>
    <w:rsid w:val="003F5E22"/>
    <w:rsid w:val="003F7948"/>
    <w:rsid w:val="00406B0D"/>
    <w:rsid w:val="004121A4"/>
    <w:rsid w:val="004126D6"/>
    <w:rsid w:val="00423244"/>
    <w:rsid w:val="00440F65"/>
    <w:rsid w:val="00445F81"/>
    <w:rsid w:val="00475243"/>
    <w:rsid w:val="00496CD3"/>
    <w:rsid w:val="004B1FBD"/>
    <w:rsid w:val="004D4E31"/>
    <w:rsid w:val="004D57EA"/>
    <w:rsid w:val="004D7FD9"/>
    <w:rsid w:val="004E02A1"/>
    <w:rsid w:val="004E557E"/>
    <w:rsid w:val="004F0E65"/>
    <w:rsid w:val="00501DAA"/>
    <w:rsid w:val="00527880"/>
    <w:rsid w:val="00534E0F"/>
    <w:rsid w:val="00550DDD"/>
    <w:rsid w:val="005B2549"/>
    <w:rsid w:val="005C5658"/>
    <w:rsid w:val="005E24DA"/>
    <w:rsid w:val="005E4F57"/>
    <w:rsid w:val="00602BFF"/>
    <w:rsid w:val="00611BD5"/>
    <w:rsid w:val="00616126"/>
    <w:rsid w:val="00626CD4"/>
    <w:rsid w:val="00635D59"/>
    <w:rsid w:val="0067791A"/>
    <w:rsid w:val="0068746C"/>
    <w:rsid w:val="0069192B"/>
    <w:rsid w:val="00695348"/>
    <w:rsid w:val="006C01AE"/>
    <w:rsid w:val="006C2B7A"/>
    <w:rsid w:val="006F1DC9"/>
    <w:rsid w:val="006F6034"/>
    <w:rsid w:val="007246D6"/>
    <w:rsid w:val="007302E4"/>
    <w:rsid w:val="007434EA"/>
    <w:rsid w:val="00743FEE"/>
    <w:rsid w:val="007453A1"/>
    <w:rsid w:val="007460C0"/>
    <w:rsid w:val="00746235"/>
    <w:rsid w:val="0075039D"/>
    <w:rsid w:val="0076167A"/>
    <w:rsid w:val="007620A0"/>
    <w:rsid w:val="007E31F0"/>
    <w:rsid w:val="007E3A8C"/>
    <w:rsid w:val="007E3EC7"/>
    <w:rsid w:val="007F1791"/>
    <w:rsid w:val="007F55FC"/>
    <w:rsid w:val="00805934"/>
    <w:rsid w:val="0080701F"/>
    <w:rsid w:val="00811143"/>
    <w:rsid w:val="00830E42"/>
    <w:rsid w:val="00833F1A"/>
    <w:rsid w:val="00850684"/>
    <w:rsid w:val="00874DE3"/>
    <w:rsid w:val="008802B3"/>
    <w:rsid w:val="0088196F"/>
    <w:rsid w:val="008A167B"/>
    <w:rsid w:val="008A5F23"/>
    <w:rsid w:val="008B53D4"/>
    <w:rsid w:val="008B5E04"/>
    <w:rsid w:val="008D096B"/>
    <w:rsid w:val="009071A8"/>
    <w:rsid w:val="00930C0C"/>
    <w:rsid w:val="009311CA"/>
    <w:rsid w:val="00947062"/>
    <w:rsid w:val="00954EB9"/>
    <w:rsid w:val="00963E12"/>
    <w:rsid w:val="00975FB2"/>
    <w:rsid w:val="009A5AD0"/>
    <w:rsid w:val="009D164E"/>
    <w:rsid w:val="009D4234"/>
    <w:rsid w:val="009E468D"/>
    <w:rsid w:val="009F1268"/>
    <w:rsid w:val="00A10E44"/>
    <w:rsid w:val="00A11427"/>
    <w:rsid w:val="00A21D5A"/>
    <w:rsid w:val="00A35FF5"/>
    <w:rsid w:val="00A3636E"/>
    <w:rsid w:val="00A40EF2"/>
    <w:rsid w:val="00A41E38"/>
    <w:rsid w:val="00A449EE"/>
    <w:rsid w:val="00A540E0"/>
    <w:rsid w:val="00A76C63"/>
    <w:rsid w:val="00A81C82"/>
    <w:rsid w:val="00AA0DB1"/>
    <w:rsid w:val="00AB57B2"/>
    <w:rsid w:val="00AB6B00"/>
    <w:rsid w:val="00AD55A3"/>
    <w:rsid w:val="00AD769F"/>
    <w:rsid w:val="00B0218E"/>
    <w:rsid w:val="00B22575"/>
    <w:rsid w:val="00B5246D"/>
    <w:rsid w:val="00B53AD1"/>
    <w:rsid w:val="00B6599F"/>
    <w:rsid w:val="00B86B16"/>
    <w:rsid w:val="00BA7C11"/>
    <w:rsid w:val="00BA7F85"/>
    <w:rsid w:val="00BB5FC3"/>
    <w:rsid w:val="00BB6A72"/>
    <w:rsid w:val="00BC6DCF"/>
    <w:rsid w:val="00BD3DA8"/>
    <w:rsid w:val="00BD6E17"/>
    <w:rsid w:val="00BF1021"/>
    <w:rsid w:val="00C07B24"/>
    <w:rsid w:val="00C10FF2"/>
    <w:rsid w:val="00C3027E"/>
    <w:rsid w:val="00C37E20"/>
    <w:rsid w:val="00C55247"/>
    <w:rsid w:val="00C63471"/>
    <w:rsid w:val="00C76C37"/>
    <w:rsid w:val="00C85135"/>
    <w:rsid w:val="00CA09C2"/>
    <w:rsid w:val="00CA61AE"/>
    <w:rsid w:val="00CB269B"/>
    <w:rsid w:val="00CD4CE0"/>
    <w:rsid w:val="00CE10D3"/>
    <w:rsid w:val="00D03FA2"/>
    <w:rsid w:val="00D074A0"/>
    <w:rsid w:val="00D33246"/>
    <w:rsid w:val="00D61AFF"/>
    <w:rsid w:val="00D76F3E"/>
    <w:rsid w:val="00D84F22"/>
    <w:rsid w:val="00D93914"/>
    <w:rsid w:val="00D9536C"/>
    <w:rsid w:val="00DA0B5E"/>
    <w:rsid w:val="00DA47CC"/>
    <w:rsid w:val="00DB6A62"/>
    <w:rsid w:val="00DD03AF"/>
    <w:rsid w:val="00E203AA"/>
    <w:rsid w:val="00E433AE"/>
    <w:rsid w:val="00E43452"/>
    <w:rsid w:val="00E61779"/>
    <w:rsid w:val="00E676BC"/>
    <w:rsid w:val="00EA262D"/>
    <w:rsid w:val="00EB1C47"/>
    <w:rsid w:val="00EB7300"/>
    <w:rsid w:val="00ED40FF"/>
    <w:rsid w:val="00EF74E8"/>
    <w:rsid w:val="00F1555F"/>
    <w:rsid w:val="00F3446B"/>
    <w:rsid w:val="00F453B5"/>
    <w:rsid w:val="00F7438B"/>
    <w:rsid w:val="00F91CE5"/>
    <w:rsid w:val="00FA05C0"/>
    <w:rsid w:val="00FA220D"/>
    <w:rsid w:val="00FE0339"/>
    <w:rsid w:val="00FE3FC0"/>
    <w:rsid w:val="00FE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9305F"/>
  <w15:docId w15:val="{1EEE6D45-AB6B-4423-83AF-0DAE46F1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BF1021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C10FF2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C37E20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f73a2b-97a4-472c-9bcc-6678b53fb519">
      <Terms xmlns="http://schemas.microsoft.com/office/infopath/2007/PartnerControls"/>
    </lcf76f155ced4ddcb4097134ff3c332f>
    <TaxCatchAll xmlns="dce42ae1-a173-46e3-8abc-e128fd322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8128688E9D6E408344846C405FC44E" ma:contentTypeVersion="18" ma:contentTypeDescription="Ein neues Dokument erstellen." ma:contentTypeScope="" ma:versionID="0038bac5b6b0005453cef7904532f4e5">
  <xsd:schema xmlns:xsd="http://www.w3.org/2001/XMLSchema" xmlns:xs="http://www.w3.org/2001/XMLSchema" xmlns:p="http://schemas.microsoft.com/office/2006/metadata/properties" xmlns:ns2="daf73a2b-97a4-472c-9bcc-6678b53fb519" xmlns:ns3="dce42ae1-a173-46e3-8abc-e128fd3222a5" targetNamespace="http://schemas.microsoft.com/office/2006/metadata/properties" ma:root="true" ma:fieldsID="c6200be74d448d2d1e1afdea6a7fe42f" ns2:_="" ns3:_="">
    <xsd:import namespace="daf73a2b-97a4-472c-9bcc-6678b53fb519"/>
    <xsd:import namespace="dce42ae1-a173-46e3-8abc-e128fd322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73a2b-97a4-472c-9bcc-6678b53fb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7dd1f6c-b118-40ee-9a00-ae229a6548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42ae1-a173-46e3-8abc-e128fd3222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6c2187-6650-4893-89d3-6e45d888bde8}" ma:internalName="TaxCatchAll" ma:showField="CatchAllData" ma:web="dce42ae1-a173-46e3-8abc-e128fd322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44D8A-C94D-4FF4-A165-91A527C18F87}">
  <ds:schemaRefs>
    <ds:schemaRef ds:uri="http://schemas.microsoft.com/office/2006/metadata/properties"/>
    <ds:schemaRef ds:uri="http://schemas.microsoft.com/office/infopath/2007/PartnerControls"/>
    <ds:schemaRef ds:uri="daf73a2b-97a4-472c-9bcc-6678b53fb519"/>
    <ds:schemaRef ds:uri="dce42ae1-a173-46e3-8abc-e128fd3222a5"/>
  </ds:schemaRefs>
</ds:datastoreItem>
</file>

<file path=customXml/itemProps2.xml><?xml version="1.0" encoding="utf-8"?>
<ds:datastoreItem xmlns:ds="http://schemas.openxmlformats.org/officeDocument/2006/customXml" ds:itemID="{761FD6C7-7FD5-47A7-8168-C9461BF86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09E3F-4442-456E-BF23-A3D9E4130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73a2b-97a4-472c-9bcc-6678b53fb519"/>
    <ds:schemaRef ds:uri="dce42ae1-a173-46e3-8abc-e128fd322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CE374B-CD54-4E72-9F44-5A31C2C3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6129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160</cp:revision>
  <cp:lastPrinted>2014-11-16T12:37:00Z</cp:lastPrinted>
  <dcterms:created xsi:type="dcterms:W3CDTF">2021-04-15T11:44:00Z</dcterms:created>
  <dcterms:modified xsi:type="dcterms:W3CDTF">2025-01-27T15:06:00Z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0x010100B38128688E9D6E408344846C405FC44E</vt:lpwstr>
  </property>
  <property fmtid="{D5CDD505-2E9C-101B-9397-08002B2CF9AE}" pid="3" name="Order">
    <vt:r8>66040100</vt:r8>
  </property>
  <property fmtid="{D5CDD505-2E9C-101B-9397-08002B2CF9AE}" pid="4" name="MediaServiceImageTags">
    <vt:lpwstr/>
  </property>
</Properties>
</file>